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1E9" w:rsidRPr="00D4430C" w:rsidRDefault="00E801E9" w:rsidP="00E801E9">
      <w:pPr>
        <w:pStyle w:val="ConsPlusNonformat"/>
        <w:widowControl/>
        <w:tabs>
          <w:tab w:val="left" w:pos="9355"/>
        </w:tabs>
        <w:ind w:left="11340"/>
        <w:jc w:val="both"/>
        <w:rPr>
          <w:rFonts w:ascii="PT Astra Serif" w:hAnsi="PT Astra Serif" w:cs="Times New Roman"/>
          <w:sz w:val="28"/>
          <w:szCs w:val="28"/>
        </w:rPr>
      </w:pPr>
      <w:r w:rsidRPr="00D4430C">
        <w:rPr>
          <w:rFonts w:ascii="PT Astra Serif" w:hAnsi="PT Astra Serif" w:cs="Times New Roman"/>
          <w:sz w:val="28"/>
          <w:szCs w:val="28"/>
        </w:rPr>
        <w:t xml:space="preserve">Приложение </w:t>
      </w:r>
      <w:r w:rsidR="00D84D15">
        <w:rPr>
          <w:rFonts w:ascii="PT Astra Serif" w:hAnsi="PT Astra Serif" w:cs="Times New Roman"/>
          <w:sz w:val="28"/>
          <w:szCs w:val="28"/>
        </w:rPr>
        <w:t>4</w:t>
      </w:r>
    </w:p>
    <w:p w:rsidR="00E801E9" w:rsidRPr="00D4430C" w:rsidRDefault="00E801E9" w:rsidP="00E801E9">
      <w:pPr>
        <w:autoSpaceDE w:val="0"/>
        <w:autoSpaceDN w:val="0"/>
        <w:adjustRightInd w:val="0"/>
        <w:spacing w:after="0" w:line="240" w:lineRule="auto"/>
        <w:ind w:left="11340"/>
        <w:jc w:val="both"/>
        <w:rPr>
          <w:rFonts w:ascii="PT Astra Serif" w:eastAsia="Calibri" w:hAnsi="PT Astra Serif" w:cs="Times New Roman"/>
          <w:sz w:val="28"/>
          <w:szCs w:val="28"/>
        </w:rPr>
      </w:pPr>
      <w:proofErr w:type="gramStart"/>
      <w:r w:rsidRPr="00D4430C">
        <w:rPr>
          <w:rFonts w:ascii="PT Astra Serif" w:eastAsia="Calibri" w:hAnsi="PT Astra Serif" w:cs="Times New Roman"/>
          <w:sz w:val="28"/>
          <w:szCs w:val="28"/>
        </w:rPr>
        <w:t>к</w:t>
      </w:r>
      <w:proofErr w:type="gramEnd"/>
      <w:r w:rsidRPr="00D4430C">
        <w:rPr>
          <w:rFonts w:ascii="PT Astra Serif" w:eastAsia="Calibri" w:hAnsi="PT Astra Serif" w:cs="Times New Roman"/>
          <w:sz w:val="28"/>
          <w:szCs w:val="28"/>
        </w:rPr>
        <w:t xml:space="preserve"> постановлению</w:t>
      </w:r>
    </w:p>
    <w:p w:rsidR="00E801E9" w:rsidRPr="00D4430C" w:rsidRDefault="00E801E9" w:rsidP="00E801E9">
      <w:pPr>
        <w:autoSpaceDE w:val="0"/>
        <w:autoSpaceDN w:val="0"/>
        <w:adjustRightInd w:val="0"/>
        <w:spacing w:after="0" w:line="240" w:lineRule="auto"/>
        <w:ind w:left="11340"/>
        <w:jc w:val="both"/>
        <w:rPr>
          <w:rFonts w:ascii="PT Astra Serif" w:eastAsia="Calibri" w:hAnsi="PT Astra Serif" w:cs="Times New Roman"/>
          <w:sz w:val="28"/>
          <w:szCs w:val="28"/>
        </w:rPr>
      </w:pPr>
      <w:proofErr w:type="gramStart"/>
      <w:r w:rsidRPr="00D4430C">
        <w:rPr>
          <w:rFonts w:ascii="PT Astra Serif" w:eastAsia="Calibri" w:hAnsi="PT Astra Serif" w:cs="Times New Roman"/>
          <w:sz w:val="28"/>
          <w:szCs w:val="28"/>
        </w:rPr>
        <w:t>администрации</w:t>
      </w:r>
      <w:proofErr w:type="gramEnd"/>
      <w:r w:rsidRPr="00D4430C">
        <w:rPr>
          <w:rFonts w:ascii="PT Astra Serif" w:eastAsia="Calibri" w:hAnsi="PT Astra Serif" w:cs="Times New Roman"/>
          <w:sz w:val="28"/>
          <w:szCs w:val="28"/>
        </w:rPr>
        <w:t xml:space="preserve"> города </w:t>
      </w:r>
    </w:p>
    <w:p w:rsidR="00E801E9" w:rsidRPr="00D4430C" w:rsidRDefault="00E801E9" w:rsidP="00E801E9">
      <w:pPr>
        <w:spacing w:line="240" w:lineRule="auto"/>
        <w:ind w:right="-598" w:firstLine="9639"/>
        <w:contextualSpacing/>
        <w:rPr>
          <w:rFonts w:ascii="PT Astra Serif" w:eastAsia="Calibri" w:hAnsi="PT Astra Serif" w:cs="Times New Roman"/>
          <w:sz w:val="28"/>
          <w:szCs w:val="28"/>
        </w:rPr>
      </w:pPr>
      <w:r w:rsidRPr="00D4430C">
        <w:rPr>
          <w:rFonts w:ascii="PT Astra Serif" w:eastAsia="Calibri" w:hAnsi="PT Astra Serif" w:cs="Times New Roman"/>
          <w:sz w:val="28"/>
          <w:szCs w:val="28"/>
        </w:rPr>
        <w:t xml:space="preserve">                        </w:t>
      </w:r>
      <w:proofErr w:type="gramStart"/>
      <w:r w:rsidRPr="00D4430C">
        <w:rPr>
          <w:rFonts w:ascii="PT Astra Serif" w:eastAsia="Calibri" w:hAnsi="PT Astra Serif" w:cs="Times New Roman"/>
          <w:sz w:val="28"/>
          <w:szCs w:val="28"/>
        </w:rPr>
        <w:t>от</w:t>
      </w:r>
      <w:proofErr w:type="gramEnd"/>
      <w:r w:rsidRPr="00D4430C">
        <w:rPr>
          <w:rFonts w:ascii="PT Astra Serif" w:eastAsia="Calibri" w:hAnsi="PT Astra Serif" w:cs="Times New Roman"/>
          <w:sz w:val="28"/>
          <w:szCs w:val="28"/>
        </w:rPr>
        <w:t xml:space="preserve"> ___________№______</w:t>
      </w:r>
    </w:p>
    <w:p w:rsidR="00E801E9" w:rsidRPr="00D4430C" w:rsidRDefault="00D4430C" w:rsidP="00D4430C">
      <w:pPr>
        <w:tabs>
          <w:tab w:val="left" w:pos="11385"/>
        </w:tabs>
        <w:spacing w:line="240" w:lineRule="auto"/>
        <w:ind w:right="-598" w:firstLine="9639"/>
        <w:contextualSpacing/>
        <w:rPr>
          <w:rFonts w:ascii="PT Astra Serif" w:eastAsia="Calibri" w:hAnsi="PT Astra Serif" w:cs="Times New Roman"/>
          <w:sz w:val="28"/>
          <w:szCs w:val="28"/>
        </w:rPr>
      </w:pPr>
      <w:r>
        <w:rPr>
          <w:rFonts w:ascii="PT Astra Serif" w:eastAsia="Calibri" w:hAnsi="PT Astra Serif" w:cs="Times New Roman"/>
          <w:sz w:val="28"/>
          <w:szCs w:val="28"/>
        </w:rPr>
        <w:tab/>
      </w:r>
    </w:p>
    <w:p w:rsidR="00BD2B64" w:rsidRPr="00D4430C" w:rsidRDefault="009E692D" w:rsidP="00E801E9">
      <w:pPr>
        <w:spacing w:line="240" w:lineRule="auto"/>
        <w:ind w:right="-598" w:firstLine="9639"/>
        <w:contextualSpacing/>
        <w:rPr>
          <w:rFonts w:ascii="PT Astra Serif" w:hAnsi="PT Astra Serif" w:cs="Times New Roman"/>
          <w:sz w:val="28"/>
          <w:szCs w:val="28"/>
        </w:rPr>
      </w:pPr>
      <w:r w:rsidRPr="00D4430C">
        <w:rPr>
          <w:rFonts w:ascii="PT Astra Serif" w:hAnsi="PT Astra Serif" w:cs="Times New Roman"/>
          <w:sz w:val="28"/>
          <w:szCs w:val="28"/>
        </w:rPr>
        <w:t>Приложение 4</w:t>
      </w:r>
    </w:p>
    <w:p w:rsidR="00BD2B64" w:rsidRPr="00D4430C" w:rsidRDefault="00BD2B64" w:rsidP="007E7523">
      <w:pPr>
        <w:spacing w:line="240" w:lineRule="auto"/>
        <w:ind w:right="-598" w:firstLine="9639"/>
        <w:contextualSpacing/>
        <w:rPr>
          <w:rFonts w:ascii="PT Astra Serif" w:hAnsi="PT Astra Serif" w:cs="Times New Roman"/>
          <w:sz w:val="28"/>
          <w:szCs w:val="28"/>
        </w:rPr>
      </w:pPr>
      <w:proofErr w:type="gramStart"/>
      <w:r w:rsidRPr="00D4430C">
        <w:rPr>
          <w:rFonts w:ascii="PT Astra Serif" w:hAnsi="PT Astra Serif" w:cs="Times New Roman"/>
          <w:sz w:val="28"/>
          <w:szCs w:val="28"/>
        </w:rPr>
        <w:t>к</w:t>
      </w:r>
      <w:proofErr w:type="gramEnd"/>
      <w:r w:rsidRPr="00D4430C">
        <w:rPr>
          <w:rFonts w:ascii="PT Astra Serif" w:hAnsi="PT Astra Serif" w:cs="Times New Roman"/>
          <w:sz w:val="28"/>
          <w:szCs w:val="28"/>
        </w:rPr>
        <w:t xml:space="preserve">   Программе  «Комплексные  меры  по  </w:t>
      </w:r>
    </w:p>
    <w:p w:rsidR="00BD2B64" w:rsidRPr="00D4430C" w:rsidRDefault="00BD2B64" w:rsidP="007E7523">
      <w:pPr>
        <w:spacing w:line="240" w:lineRule="auto"/>
        <w:ind w:right="-598" w:firstLine="9639"/>
        <w:contextualSpacing/>
        <w:rPr>
          <w:rFonts w:ascii="PT Astra Serif" w:hAnsi="PT Astra Serif" w:cs="Times New Roman"/>
          <w:sz w:val="28"/>
          <w:szCs w:val="28"/>
        </w:rPr>
      </w:pPr>
      <w:proofErr w:type="gramStart"/>
      <w:r w:rsidRPr="00D4430C">
        <w:rPr>
          <w:rFonts w:ascii="PT Astra Serif" w:hAnsi="PT Astra Serif" w:cs="Times New Roman"/>
          <w:sz w:val="28"/>
          <w:szCs w:val="28"/>
        </w:rPr>
        <w:t>профилактике  алкоголизма</w:t>
      </w:r>
      <w:proofErr w:type="gramEnd"/>
      <w:r w:rsidRPr="00D4430C">
        <w:rPr>
          <w:rFonts w:ascii="PT Astra Serif" w:hAnsi="PT Astra Serif" w:cs="Times New Roman"/>
          <w:sz w:val="28"/>
          <w:szCs w:val="28"/>
        </w:rPr>
        <w:t xml:space="preserve">,  токсикомании,  </w:t>
      </w:r>
    </w:p>
    <w:p w:rsidR="00BD2B64" w:rsidRPr="00D4430C" w:rsidRDefault="00BD2B64" w:rsidP="007E7523">
      <w:pPr>
        <w:spacing w:line="240" w:lineRule="auto"/>
        <w:ind w:right="-598" w:firstLine="9639"/>
        <w:contextualSpacing/>
        <w:rPr>
          <w:rFonts w:ascii="PT Astra Serif" w:hAnsi="PT Astra Serif" w:cs="Times New Roman"/>
          <w:sz w:val="28"/>
          <w:szCs w:val="28"/>
        </w:rPr>
      </w:pPr>
      <w:proofErr w:type="gramStart"/>
      <w:r w:rsidRPr="00D4430C">
        <w:rPr>
          <w:rFonts w:ascii="PT Astra Serif" w:hAnsi="PT Astra Serif" w:cs="Times New Roman"/>
          <w:sz w:val="28"/>
          <w:szCs w:val="28"/>
        </w:rPr>
        <w:t>незаконного</w:t>
      </w:r>
      <w:proofErr w:type="gramEnd"/>
      <w:r w:rsidRPr="00D4430C">
        <w:rPr>
          <w:rFonts w:ascii="PT Astra Serif" w:hAnsi="PT Astra Serif" w:cs="Times New Roman"/>
          <w:sz w:val="28"/>
          <w:szCs w:val="28"/>
        </w:rPr>
        <w:t xml:space="preserve"> потребления наркотических </w:t>
      </w:r>
    </w:p>
    <w:p w:rsidR="00BD2B64" w:rsidRPr="00D4430C" w:rsidRDefault="00BD2B64" w:rsidP="007E7523">
      <w:pPr>
        <w:spacing w:line="240" w:lineRule="auto"/>
        <w:ind w:right="-598" w:firstLine="9639"/>
        <w:contextualSpacing/>
        <w:rPr>
          <w:rFonts w:ascii="PT Astra Serif" w:hAnsi="PT Astra Serif" w:cs="Times New Roman"/>
          <w:sz w:val="28"/>
          <w:szCs w:val="28"/>
        </w:rPr>
      </w:pPr>
      <w:proofErr w:type="gramStart"/>
      <w:r w:rsidRPr="00D4430C">
        <w:rPr>
          <w:rFonts w:ascii="PT Astra Serif" w:hAnsi="PT Astra Serif" w:cs="Times New Roman"/>
          <w:sz w:val="28"/>
          <w:szCs w:val="28"/>
        </w:rPr>
        <w:t>средств</w:t>
      </w:r>
      <w:proofErr w:type="gramEnd"/>
      <w:r w:rsidRPr="00D4430C">
        <w:rPr>
          <w:rFonts w:ascii="PT Astra Serif" w:hAnsi="PT Astra Serif" w:cs="Times New Roman"/>
          <w:sz w:val="28"/>
          <w:szCs w:val="28"/>
        </w:rPr>
        <w:t xml:space="preserve"> и психотропных веществ в городе</w:t>
      </w:r>
    </w:p>
    <w:p w:rsidR="00BD2B64" w:rsidRPr="00D4430C" w:rsidRDefault="00BD2B64" w:rsidP="007E7523">
      <w:pPr>
        <w:spacing w:line="240" w:lineRule="auto"/>
        <w:ind w:right="-598" w:firstLine="9639"/>
        <w:contextualSpacing/>
        <w:rPr>
          <w:rFonts w:ascii="PT Astra Serif" w:hAnsi="PT Astra Serif" w:cs="Times New Roman"/>
          <w:sz w:val="28"/>
          <w:szCs w:val="28"/>
        </w:rPr>
      </w:pPr>
      <w:r w:rsidRPr="00D4430C">
        <w:rPr>
          <w:rFonts w:ascii="PT Astra Serif" w:hAnsi="PT Astra Serif" w:cs="Times New Roman"/>
          <w:sz w:val="28"/>
          <w:szCs w:val="28"/>
        </w:rPr>
        <w:t xml:space="preserve">Барнауле»  </w:t>
      </w:r>
    </w:p>
    <w:p w:rsidR="00BA08D8" w:rsidRPr="00D4430C" w:rsidRDefault="00BA08D8" w:rsidP="00746A67">
      <w:pPr>
        <w:spacing w:line="240" w:lineRule="auto"/>
        <w:contextualSpacing/>
        <w:rPr>
          <w:rFonts w:ascii="PT Astra Serif" w:hAnsi="PT Astra Serif" w:cs="Times New Roman"/>
          <w:sz w:val="28"/>
          <w:szCs w:val="28"/>
        </w:rPr>
      </w:pPr>
    </w:p>
    <w:p w:rsidR="00EF2BAB" w:rsidRPr="00D4430C" w:rsidRDefault="00555ECE" w:rsidP="00746A67">
      <w:pPr>
        <w:spacing w:line="240" w:lineRule="auto"/>
        <w:contextualSpacing/>
        <w:jc w:val="center"/>
        <w:rPr>
          <w:rFonts w:ascii="PT Astra Serif" w:hAnsi="PT Astra Serif" w:cs="Times New Roman"/>
          <w:sz w:val="28"/>
          <w:szCs w:val="28"/>
        </w:rPr>
      </w:pPr>
      <w:r w:rsidRPr="00D4430C">
        <w:rPr>
          <w:rFonts w:ascii="PT Astra Serif" w:hAnsi="PT Astra Serif" w:cs="Times New Roman"/>
          <w:sz w:val="28"/>
          <w:szCs w:val="28"/>
        </w:rPr>
        <w:t>П</w:t>
      </w:r>
      <w:r w:rsidR="002E37D7" w:rsidRPr="00D4430C">
        <w:rPr>
          <w:rFonts w:ascii="PT Astra Serif" w:hAnsi="PT Astra Serif" w:cs="Times New Roman"/>
          <w:sz w:val="28"/>
          <w:szCs w:val="28"/>
        </w:rPr>
        <w:t>ЕРЕЧЕНЬ</w:t>
      </w:r>
    </w:p>
    <w:p w:rsidR="002C1634" w:rsidRPr="00D4430C" w:rsidRDefault="002C1634" w:rsidP="00746A67">
      <w:pPr>
        <w:spacing w:line="240" w:lineRule="auto"/>
        <w:contextualSpacing/>
        <w:jc w:val="center"/>
        <w:rPr>
          <w:rFonts w:ascii="PT Astra Serif" w:hAnsi="PT Astra Serif" w:cs="Times New Roman"/>
          <w:sz w:val="28"/>
          <w:szCs w:val="28"/>
        </w:rPr>
      </w:pPr>
      <w:proofErr w:type="gramStart"/>
      <w:r w:rsidRPr="00D4430C">
        <w:rPr>
          <w:rFonts w:ascii="PT Astra Serif" w:hAnsi="PT Astra Serif" w:cs="Times New Roman"/>
          <w:sz w:val="28"/>
          <w:szCs w:val="28"/>
        </w:rPr>
        <w:t>мероприятий</w:t>
      </w:r>
      <w:proofErr w:type="gramEnd"/>
      <w:r w:rsidRPr="00D4430C">
        <w:rPr>
          <w:rFonts w:ascii="PT Astra Serif" w:hAnsi="PT Astra Serif" w:cs="Times New Roman"/>
          <w:sz w:val="28"/>
          <w:szCs w:val="28"/>
        </w:rPr>
        <w:t xml:space="preserve"> Программы</w:t>
      </w:r>
    </w:p>
    <w:p w:rsidR="002C1634" w:rsidRPr="00D4430C" w:rsidRDefault="002C1634" w:rsidP="00746A67">
      <w:pPr>
        <w:spacing w:line="240" w:lineRule="auto"/>
        <w:contextualSpacing/>
        <w:rPr>
          <w:rFonts w:ascii="PT Astra Serif" w:hAnsi="PT Astra Serif" w:cs="Times New Roman"/>
          <w:sz w:val="24"/>
          <w:szCs w:val="24"/>
        </w:rPr>
      </w:pPr>
    </w:p>
    <w:tbl>
      <w:tblPr>
        <w:tblW w:w="153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5"/>
        <w:gridCol w:w="2127"/>
        <w:gridCol w:w="572"/>
        <w:gridCol w:w="22"/>
        <w:gridCol w:w="957"/>
        <w:gridCol w:w="8"/>
        <w:gridCol w:w="709"/>
        <w:gridCol w:w="7"/>
        <w:gridCol w:w="702"/>
        <w:gridCol w:w="14"/>
        <w:gridCol w:w="695"/>
        <w:gridCol w:w="21"/>
        <w:gridCol w:w="551"/>
        <w:gridCol w:w="28"/>
        <w:gridCol w:w="675"/>
        <w:gridCol w:w="9"/>
        <w:gridCol w:w="684"/>
        <w:gridCol w:w="16"/>
        <w:gridCol w:w="709"/>
        <w:gridCol w:w="709"/>
        <w:gridCol w:w="708"/>
        <w:gridCol w:w="709"/>
        <w:gridCol w:w="709"/>
        <w:gridCol w:w="709"/>
        <w:gridCol w:w="708"/>
        <w:gridCol w:w="851"/>
        <w:gridCol w:w="1285"/>
        <w:gridCol w:w="8"/>
      </w:tblGrid>
      <w:tr w:rsidR="00D4430C" w:rsidRPr="00D4430C" w:rsidTr="00823BFF">
        <w:trPr>
          <w:gridAfter w:val="1"/>
          <w:wAfter w:w="8" w:type="dxa"/>
          <w:trHeight w:val="122"/>
        </w:trPr>
        <w:tc>
          <w:tcPr>
            <w:tcW w:w="426" w:type="dxa"/>
            <w:vMerge w:val="restart"/>
            <w:shd w:val="clear" w:color="auto" w:fill="auto"/>
          </w:tcPr>
          <w:p w:rsidR="00E801E9" w:rsidRPr="00D4430C" w:rsidRDefault="00E801E9"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w:t>
            </w:r>
          </w:p>
          <w:p w:rsidR="00E801E9" w:rsidRPr="00D4430C" w:rsidRDefault="00E801E9" w:rsidP="00746A67">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п</w:t>
            </w:r>
            <w:proofErr w:type="gramEnd"/>
            <w:r w:rsidRPr="00D4430C">
              <w:rPr>
                <w:rFonts w:ascii="PT Astra Serif" w:hAnsi="PT Astra Serif" w:cs="Times New Roman"/>
                <w:sz w:val="24"/>
                <w:szCs w:val="24"/>
              </w:rPr>
              <w:t>/п</w:t>
            </w:r>
          </w:p>
        </w:tc>
        <w:tc>
          <w:tcPr>
            <w:tcW w:w="2126" w:type="dxa"/>
            <w:vMerge w:val="restart"/>
            <w:shd w:val="clear" w:color="auto" w:fill="auto"/>
          </w:tcPr>
          <w:p w:rsidR="00E801E9" w:rsidRPr="00D4430C" w:rsidRDefault="00E801E9"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Цель, задачи,</w:t>
            </w:r>
          </w:p>
          <w:p w:rsidR="00E801E9" w:rsidRPr="00D4430C" w:rsidRDefault="00E801E9" w:rsidP="00746A67">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мероприятия</w:t>
            </w:r>
            <w:proofErr w:type="gramEnd"/>
          </w:p>
          <w:p w:rsidR="00E801E9" w:rsidRPr="00D4430C" w:rsidRDefault="00E801E9"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Программы</w:t>
            </w:r>
          </w:p>
        </w:tc>
        <w:tc>
          <w:tcPr>
            <w:tcW w:w="594" w:type="dxa"/>
            <w:gridSpan w:val="2"/>
            <w:vMerge w:val="restart"/>
            <w:shd w:val="clear" w:color="auto" w:fill="auto"/>
          </w:tcPr>
          <w:p w:rsidR="00E801E9" w:rsidRPr="00D4430C" w:rsidRDefault="00E801E9"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Срок</w:t>
            </w:r>
          </w:p>
          <w:p w:rsidR="00E801E9" w:rsidRPr="00D4430C" w:rsidRDefault="00E801E9" w:rsidP="00746A67">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реали</w:t>
            </w:r>
            <w:proofErr w:type="gramEnd"/>
            <w:r w:rsidRPr="00D4430C">
              <w:rPr>
                <w:rFonts w:ascii="PT Astra Serif" w:hAnsi="PT Astra Serif" w:cs="Times New Roman"/>
                <w:sz w:val="24"/>
                <w:szCs w:val="24"/>
              </w:rPr>
              <w:t>-зации</w:t>
            </w:r>
            <w:proofErr w:type="spellEnd"/>
          </w:p>
        </w:tc>
        <w:tc>
          <w:tcPr>
            <w:tcW w:w="957" w:type="dxa"/>
            <w:vMerge w:val="restart"/>
            <w:shd w:val="clear" w:color="auto" w:fill="auto"/>
          </w:tcPr>
          <w:p w:rsidR="00E801E9" w:rsidRPr="00D4430C" w:rsidRDefault="00E801E9" w:rsidP="00746A67">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Ответ-</w:t>
            </w:r>
            <w:proofErr w:type="spellStart"/>
            <w:r w:rsidRPr="00D4430C">
              <w:rPr>
                <w:rFonts w:ascii="PT Astra Serif" w:hAnsi="PT Astra Serif" w:cs="Times New Roman"/>
                <w:sz w:val="24"/>
                <w:szCs w:val="24"/>
              </w:rPr>
              <w:t>ственный</w:t>
            </w:r>
            <w:proofErr w:type="spellEnd"/>
            <w:proofErr w:type="gramEnd"/>
            <w:r w:rsidRPr="00D4430C">
              <w:rPr>
                <w:rFonts w:ascii="PT Astra Serif" w:hAnsi="PT Astra Serif" w:cs="Times New Roman"/>
                <w:sz w:val="24"/>
                <w:szCs w:val="24"/>
              </w:rPr>
              <w:t xml:space="preserve"> исполни-</w:t>
            </w:r>
            <w:proofErr w:type="spellStart"/>
            <w:r w:rsidRPr="00D4430C">
              <w:rPr>
                <w:rFonts w:ascii="PT Astra Serif" w:hAnsi="PT Astra Serif" w:cs="Times New Roman"/>
                <w:sz w:val="24"/>
                <w:szCs w:val="24"/>
              </w:rPr>
              <w:t>тель</w:t>
            </w:r>
            <w:proofErr w:type="spellEnd"/>
            <w:r w:rsidRPr="00D4430C">
              <w:rPr>
                <w:rFonts w:ascii="PT Astra Serif" w:hAnsi="PT Astra Serif" w:cs="Times New Roman"/>
                <w:sz w:val="24"/>
                <w:szCs w:val="24"/>
              </w:rPr>
              <w:t>, соисполнители, участники</w:t>
            </w:r>
          </w:p>
        </w:tc>
        <w:tc>
          <w:tcPr>
            <w:tcW w:w="9931" w:type="dxa"/>
            <w:gridSpan w:val="21"/>
          </w:tcPr>
          <w:p w:rsidR="00E801E9" w:rsidRPr="00D4430C" w:rsidRDefault="00E801E9" w:rsidP="00E801E9">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Сумма расходов по годам реализации Программы, тыс. рублей</w:t>
            </w:r>
          </w:p>
        </w:tc>
        <w:tc>
          <w:tcPr>
            <w:tcW w:w="1285" w:type="dxa"/>
            <w:vMerge w:val="restart"/>
          </w:tcPr>
          <w:p w:rsidR="00E801E9" w:rsidRPr="00D4430C" w:rsidRDefault="00E801E9"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Источники</w:t>
            </w:r>
          </w:p>
          <w:p w:rsidR="00E801E9" w:rsidRPr="00D4430C" w:rsidRDefault="00D84D15" w:rsidP="00746A67">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Ф</w:t>
            </w:r>
            <w:r w:rsidR="00E801E9" w:rsidRPr="00D4430C">
              <w:rPr>
                <w:rFonts w:ascii="PT Astra Serif" w:hAnsi="PT Astra Serif" w:cs="Times New Roman"/>
                <w:sz w:val="24"/>
                <w:szCs w:val="24"/>
              </w:rPr>
              <w:t>инанси</w:t>
            </w:r>
            <w:r>
              <w:rPr>
                <w:rFonts w:ascii="PT Astra Serif" w:hAnsi="PT Astra Serif" w:cs="Times New Roman"/>
                <w:sz w:val="24"/>
                <w:szCs w:val="24"/>
              </w:rPr>
              <w:t>-</w:t>
            </w:r>
            <w:r w:rsidR="00E801E9" w:rsidRPr="00D4430C">
              <w:rPr>
                <w:rFonts w:ascii="PT Astra Serif" w:hAnsi="PT Astra Serif" w:cs="Times New Roman"/>
                <w:sz w:val="24"/>
                <w:szCs w:val="24"/>
              </w:rPr>
              <w:t>рования</w:t>
            </w:r>
            <w:proofErr w:type="spellEnd"/>
            <w:proofErr w:type="gramEnd"/>
          </w:p>
          <w:p w:rsidR="00E801E9" w:rsidRPr="00D4430C" w:rsidRDefault="00E801E9" w:rsidP="00746A67">
            <w:pPr>
              <w:spacing w:line="240" w:lineRule="auto"/>
              <w:contextualSpacing/>
              <w:rPr>
                <w:rFonts w:ascii="PT Astra Serif" w:hAnsi="PT Astra Serif" w:cs="Times New Roman"/>
                <w:sz w:val="24"/>
                <w:szCs w:val="24"/>
              </w:rPr>
            </w:pPr>
          </w:p>
        </w:tc>
      </w:tr>
      <w:tr w:rsidR="00D4430C" w:rsidRPr="00D4430C" w:rsidTr="00823BFF">
        <w:trPr>
          <w:gridAfter w:val="1"/>
          <w:wAfter w:w="8" w:type="dxa"/>
          <w:trHeight w:val="1262"/>
        </w:trPr>
        <w:tc>
          <w:tcPr>
            <w:tcW w:w="426" w:type="dxa"/>
            <w:vMerge/>
            <w:tcBorders>
              <w:bottom w:val="nil"/>
            </w:tcBorders>
            <w:shd w:val="clear" w:color="auto" w:fill="auto"/>
          </w:tcPr>
          <w:p w:rsidR="00746A67" w:rsidRPr="00D4430C" w:rsidRDefault="00746A67" w:rsidP="00746A67">
            <w:pPr>
              <w:spacing w:line="240" w:lineRule="auto"/>
              <w:contextualSpacing/>
              <w:rPr>
                <w:rFonts w:ascii="PT Astra Serif" w:hAnsi="PT Astra Serif" w:cs="Times New Roman"/>
                <w:sz w:val="24"/>
                <w:szCs w:val="24"/>
              </w:rPr>
            </w:pPr>
          </w:p>
        </w:tc>
        <w:tc>
          <w:tcPr>
            <w:tcW w:w="2126" w:type="dxa"/>
            <w:vMerge/>
            <w:tcBorders>
              <w:bottom w:val="nil"/>
            </w:tcBorders>
            <w:shd w:val="clear" w:color="auto" w:fill="auto"/>
          </w:tcPr>
          <w:p w:rsidR="00746A67" w:rsidRPr="00D4430C" w:rsidRDefault="00746A67" w:rsidP="00746A67">
            <w:pPr>
              <w:spacing w:line="240" w:lineRule="auto"/>
              <w:contextualSpacing/>
              <w:rPr>
                <w:rFonts w:ascii="PT Astra Serif" w:hAnsi="PT Astra Serif" w:cs="Times New Roman"/>
                <w:sz w:val="24"/>
                <w:szCs w:val="24"/>
              </w:rPr>
            </w:pPr>
          </w:p>
        </w:tc>
        <w:tc>
          <w:tcPr>
            <w:tcW w:w="594" w:type="dxa"/>
            <w:gridSpan w:val="2"/>
            <w:vMerge/>
            <w:tcBorders>
              <w:bottom w:val="nil"/>
            </w:tcBorders>
            <w:shd w:val="clear" w:color="auto" w:fill="auto"/>
          </w:tcPr>
          <w:p w:rsidR="00746A67" w:rsidRPr="00D4430C" w:rsidRDefault="00746A67" w:rsidP="00746A67">
            <w:pPr>
              <w:spacing w:line="240" w:lineRule="auto"/>
              <w:contextualSpacing/>
              <w:rPr>
                <w:rFonts w:ascii="PT Astra Serif" w:hAnsi="PT Astra Serif" w:cs="Times New Roman"/>
                <w:sz w:val="24"/>
                <w:szCs w:val="24"/>
              </w:rPr>
            </w:pPr>
          </w:p>
        </w:tc>
        <w:tc>
          <w:tcPr>
            <w:tcW w:w="957" w:type="dxa"/>
            <w:vMerge/>
            <w:tcBorders>
              <w:bottom w:val="nil"/>
            </w:tcBorders>
            <w:shd w:val="clear" w:color="auto" w:fill="auto"/>
          </w:tcPr>
          <w:p w:rsidR="00746A67" w:rsidRPr="00D4430C" w:rsidRDefault="00746A67" w:rsidP="00746A67">
            <w:pPr>
              <w:spacing w:line="240" w:lineRule="auto"/>
              <w:contextualSpacing/>
              <w:rPr>
                <w:rFonts w:ascii="PT Astra Serif" w:hAnsi="PT Astra Serif" w:cs="Times New Roman"/>
                <w:sz w:val="24"/>
                <w:szCs w:val="24"/>
              </w:rPr>
            </w:pPr>
          </w:p>
        </w:tc>
        <w:tc>
          <w:tcPr>
            <w:tcW w:w="717" w:type="dxa"/>
            <w:gridSpan w:val="2"/>
            <w:tcBorders>
              <w:bottom w:val="nil"/>
            </w:tcBorders>
            <w:shd w:val="clear" w:color="auto" w:fill="auto"/>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2015</w:t>
            </w:r>
          </w:p>
        </w:tc>
        <w:tc>
          <w:tcPr>
            <w:tcW w:w="709" w:type="dxa"/>
            <w:gridSpan w:val="2"/>
            <w:tcBorders>
              <w:bottom w:val="nil"/>
            </w:tcBorders>
            <w:shd w:val="clear" w:color="auto" w:fill="auto"/>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2016</w:t>
            </w:r>
          </w:p>
        </w:tc>
        <w:tc>
          <w:tcPr>
            <w:tcW w:w="709" w:type="dxa"/>
            <w:gridSpan w:val="2"/>
            <w:tcBorders>
              <w:bottom w:val="nil"/>
            </w:tcBorders>
            <w:shd w:val="clear" w:color="auto" w:fill="auto"/>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2017</w:t>
            </w:r>
          </w:p>
        </w:tc>
        <w:tc>
          <w:tcPr>
            <w:tcW w:w="600" w:type="dxa"/>
            <w:gridSpan w:val="3"/>
            <w:tcBorders>
              <w:bottom w:val="nil"/>
            </w:tcBorders>
            <w:shd w:val="clear" w:color="auto" w:fill="auto"/>
          </w:tcPr>
          <w:p w:rsidR="00746A67" w:rsidRPr="00D4430C" w:rsidRDefault="00746A67" w:rsidP="00746A67">
            <w:pPr>
              <w:spacing w:line="240" w:lineRule="auto"/>
              <w:contextualSpacing/>
              <w:rPr>
                <w:rFonts w:ascii="PT Astra Serif" w:hAnsi="PT Astra Serif" w:cs="Times New Roman"/>
                <w:sz w:val="24"/>
                <w:szCs w:val="24"/>
                <w:highlight w:val="yellow"/>
              </w:rPr>
            </w:pPr>
            <w:r w:rsidRPr="00D4430C">
              <w:rPr>
                <w:rFonts w:ascii="PT Astra Serif" w:hAnsi="PT Astra Serif" w:cs="Times New Roman"/>
                <w:sz w:val="24"/>
                <w:szCs w:val="24"/>
              </w:rPr>
              <w:t>2018</w:t>
            </w:r>
          </w:p>
        </w:tc>
        <w:tc>
          <w:tcPr>
            <w:tcW w:w="684" w:type="dxa"/>
            <w:gridSpan w:val="2"/>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2019</w:t>
            </w:r>
          </w:p>
        </w:tc>
        <w:tc>
          <w:tcPr>
            <w:tcW w:w="684" w:type="dxa"/>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2020</w:t>
            </w:r>
          </w:p>
        </w:tc>
        <w:tc>
          <w:tcPr>
            <w:tcW w:w="725" w:type="dxa"/>
            <w:gridSpan w:val="2"/>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2021</w:t>
            </w:r>
          </w:p>
        </w:tc>
        <w:tc>
          <w:tcPr>
            <w:tcW w:w="709" w:type="dxa"/>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2022</w:t>
            </w:r>
          </w:p>
        </w:tc>
        <w:tc>
          <w:tcPr>
            <w:tcW w:w="708" w:type="dxa"/>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2023</w:t>
            </w:r>
          </w:p>
        </w:tc>
        <w:tc>
          <w:tcPr>
            <w:tcW w:w="709" w:type="dxa"/>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2024</w:t>
            </w:r>
          </w:p>
        </w:tc>
        <w:tc>
          <w:tcPr>
            <w:tcW w:w="709" w:type="dxa"/>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2025</w:t>
            </w:r>
          </w:p>
        </w:tc>
        <w:tc>
          <w:tcPr>
            <w:tcW w:w="709" w:type="dxa"/>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2026</w:t>
            </w:r>
          </w:p>
        </w:tc>
        <w:tc>
          <w:tcPr>
            <w:tcW w:w="708" w:type="dxa"/>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2027</w:t>
            </w:r>
          </w:p>
        </w:tc>
        <w:tc>
          <w:tcPr>
            <w:tcW w:w="851" w:type="dxa"/>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Всего</w:t>
            </w:r>
          </w:p>
          <w:p w:rsidR="00746A67" w:rsidRPr="00D4430C" w:rsidRDefault="00746A67" w:rsidP="00746A67">
            <w:pPr>
              <w:spacing w:line="240" w:lineRule="auto"/>
              <w:contextualSpacing/>
              <w:rPr>
                <w:rFonts w:ascii="PT Astra Serif" w:hAnsi="PT Astra Serif" w:cs="Times New Roman"/>
                <w:sz w:val="24"/>
                <w:szCs w:val="24"/>
              </w:rPr>
            </w:pPr>
          </w:p>
        </w:tc>
        <w:tc>
          <w:tcPr>
            <w:tcW w:w="1285" w:type="dxa"/>
            <w:vMerge/>
            <w:tcBorders>
              <w:bottom w:val="nil"/>
            </w:tcBorders>
          </w:tcPr>
          <w:p w:rsidR="00746A67" w:rsidRPr="00D4430C" w:rsidRDefault="00746A67" w:rsidP="00746A67">
            <w:pPr>
              <w:spacing w:line="240" w:lineRule="auto"/>
              <w:contextualSpacing/>
              <w:rPr>
                <w:rFonts w:ascii="PT Astra Serif" w:hAnsi="PT Astra Serif" w:cs="Times New Roman"/>
                <w:sz w:val="24"/>
                <w:szCs w:val="24"/>
              </w:rPr>
            </w:pPr>
          </w:p>
        </w:tc>
      </w:tr>
      <w:tr w:rsidR="00D4430C" w:rsidRPr="00D4430C" w:rsidTr="00823BFF">
        <w:tblPrEx>
          <w:tblLook w:val="0420" w:firstRow="1" w:lastRow="0" w:firstColumn="0" w:lastColumn="0" w:noHBand="0" w:noVBand="1"/>
        </w:tblPrEx>
        <w:trPr>
          <w:tblHeader/>
        </w:trPr>
        <w:tc>
          <w:tcPr>
            <w:tcW w:w="424" w:type="dxa"/>
            <w:tcBorders>
              <w:bottom w:val="single" w:sz="4" w:space="0" w:color="auto"/>
            </w:tcBorders>
            <w:shd w:val="clear" w:color="auto" w:fill="auto"/>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w:t>
            </w:r>
          </w:p>
        </w:tc>
        <w:tc>
          <w:tcPr>
            <w:tcW w:w="2128" w:type="dxa"/>
            <w:tcBorders>
              <w:bottom w:val="single" w:sz="4" w:space="0" w:color="auto"/>
            </w:tcBorders>
            <w:shd w:val="clear" w:color="auto" w:fill="auto"/>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2</w:t>
            </w:r>
          </w:p>
        </w:tc>
        <w:tc>
          <w:tcPr>
            <w:tcW w:w="572" w:type="dxa"/>
            <w:tcBorders>
              <w:bottom w:val="single" w:sz="4" w:space="0" w:color="auto"/>
            </w:tcBorders>
            <w:shd w:val="clear" w:color="auto" w:fill="auto"/>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3</w:t>
            </w:r>
          </w:p>
        </w:tc>
        <w:tc>
          <w:tcPr>
            <w:tcW w:w="987" w:type="dxa"/>
            <w:gridSpan w:val="3"/>
            <w:tcBorders>
              <w:bottom w:val="single" w:sz="4" w:space="0" w:color="auto"/>
            </w:tcBorders>
            <w:shd w:val="clear" w:color="auto" w:fill="auto"/>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4</w:t>
            </w:r>
          </w:p>
        </w:tc>
        <w:tc>
          <w:tcPr>
            <w:tcW w:w="716" w:type="dxa"/>
            <w:gridSpan w:val="2"/>
            <w:tcBorders>
              <w:bottom w:val="single" w:sz="4" w:space="0" w:color="auto"/>
            </w:tcBorders>
            <w:shd w:val="clear" w:color="auto" w:fill="auto"/>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5</w:t>
            </w:r>
          </w:p>
        </w:tc>
        <w:tc>
          <w:tcPr>
            <w:tcW w:w="716" w:type="dxa"/>
            <w:gridSpan w:val="2"/>
            <w:tcBorders>
              <w:bottom w:val="single" w:sz="4" w:space="0" w:color="auto"/>
            </w:tcBorders>
            <w:shd w:val="clear" w:color="auto" w:fill="auto"/>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6</w:t>
            </w:r>
          </w:p>
        </w:tc>
        <w:tc>
          <w:tcPr>
            <w:tcW w:w="716" w:type="dxa"/>
            <w:gridSpan w:val="2"/>
            <w:tcBorders>
              <w:bottom w:val="single" w:sz="4" w:space="0" w:color="auto"/>
            </w:tcBorders>
            <w:shd w:val="clear" w:color="auto" w:fill="auto"/>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7</w:t>
            </w:r>
          </w:p>
        </w:tc>
        <w:tc>
          <w:tcPr>
            <w:tcW w:w="551" w:type="dxa"/>
            <w:tcBorders>
              <w:bottom w:val="single" w:sz="4" w:space="0" w:color="auto"/>
            </w:tcBorders>
            <w:shd w:val="clear" w:color="auto" w:fill="auto"/>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8</w:t>
            </w:r>
          </w:p>
        </w:tc>
        <w:tc>
          <w:tcPr>
            <w:tcW w:w="703" w:type="dxa"/>
            <w:gridSpan w:val="2"/>
            <w:tcBorders>
              <w:bottom w:val="single" w:sz="4" w:space="0" w:color="auto"/>
            </w:tcBorders>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9</w:t>
            </w:r>
          </w:p>
        </w:tc>
        <w:tc>
          <w:tcPr>
            <w:tcW w:w="709" w:type="dxa"/>
            <w:gridSpan w:val="3"/>
            <w:tcBorders>
              <w:bottom w:val="single" w:sz="4" w:space="0" w:color="auto"/>
            </w:tcBorders>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10</w:t>
            </w:r>
          </w:p>
        </w:tc>
        <w:tc>
          <w:tcPr>
            <w:tcW w:w="709" w:type="dxa"/>
            <w:tcBorders>
              <w:bottom w:val="single" w:sz="4" w:space="0" w:color="auto"/>
            </w:tcBorders>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11</w:t>
            </w:r>
          </w:p>
        </w:tc>
        <w:tc>
          <w:tcPr>
            <w:tcW w:w="709" w:type="dxa"/>
            <w:tcBorders>
              <w:bottom w:val="single" w:sz="4" w:space="0" w:color="auto"/>
            </w:tcBorders>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12</w:t>
            </w:r>
          </w:p>
        </w:tc>
        <w:tc>
          <w:tcPr>
            <w:tcW w:w="708" w:type="dxa"/>
            <w:tcBorders>
              <w:bottom w:val="single" w:sz="4" w:space="0" w:color="auto"/>
            </w:tcBorders>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13</w:t>
            </w:r>
          </w:p>
        </w:tc>
        <w:tc>
          <w:tcPr>
            <w:tcW w:w="709" w:type="dxa"/>
            <w:tcBorders>
              <w:bottom w:val="single" w:sz="4" w:space="0" w:color="auto"/>
            </w:tcBorders>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14</w:t>
            </w:r>
          </w:p>
        </w:tc>
        <w:tc>
          <w:tcPr>
            <w:tcW w:w="709" w:type="dxa"/>
            <w:tcBorders>
              <w:bottom w:val="single" w:sz="4" w:space="0" w:color="auto"/>
            </w:tcBorders>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15</w:t>
            </w:r>
          </w:p>
        </w:tc>
        <w:tc>
          <w:tcPr>
            <w:tcW w:w="709" w:type="dxa"/>
            <w:tcBorders>
              <w:bottom w:val="single" w:sz="4" w:space="0" w:color="auto"/>
            </w:tcBorders>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16</w:t>
            </w:r>
          </w:p>
        </w:tc>
        <w:tc>
          <w:tcPr>
            <w:tcW w:w="708" w:type="dxa"/>
            <w:tcBorders>
              <w:bottom w:val="single" w:sz="4" w:space="0" w:color="auto"/>
            </w:tcBorders>
            <w:vAlign w:val="center"/>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17</w:t>
            </w:r>
          </w:p>
        </w:tc>
        <w:tc>
          <w:tcPr>
            <w:tcW w:w="851" w:type="dxa"/>
            <w:tcBorders>
              <w:bottom w:val="single" w:sz="4" w:space="0" w:color="auto"/>
            </w:tcBorders>
            <w:vAlign w:val="center"/>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18</w:t>
            </w:r>
          </w:p>
        </w:tc>
        <w:tc>
          <w:tcPr>
            <w:tcW w:w="1293" w:type="dxa"/>
            <w:gridSpan w:val="2"/>
            <w:tcBorders>
              <w:bottom w:val="single" w:sz="4" w:space="0" w:color="auto"/>
            </w:tcBorders>
            <w:vAlign w:val="center"/>
          </w:tcPr>
          <w:p w:rsidR="008900BB" w:rsidRPr="00D4430C" w:rsidRDefault="008900BB" w:rsidP="00234340">
            <w:pPr>
              <w:spacing w:line="240" w:lineRule="auto"/>
              <w:contextualSpacing/>
              <w:jc w:val="center"/>
              <w:rPr>
                <w:rFonts w:ascii="PT Astra Serif" w:hAnsi="PT Astra Serif" w:cs="Times New Roman"/>
                <w:sz w:val="24"/>
                <w:szCs w:val="24"/>
              </w:rPr>
            </w:pPr>
            <w:r w:rsidRPr="00D4430C">
              <w:rPr>
                <w:rFonts w:ascii="PT Astra Serif" w:hAnsi="PT Astra Serif" w:cs="Times New Roman"/>
                <w:sz w:val="24"/>
                <w:szCs w:val="24"/>
              </w:rPr>
              <w:t>19</w:t>
            </w:r>
          </w:p>
        </w:tc>
      </w:tr>
      <w:tr w:rsidR="00D4430C" w:rsidRPr="00D4430C" w:rsidTr="00823BFF">
        <w:tblPrEx>
          <w:tblLook w:val="0420" w:firstRow="1" w:lastRow="0" w:firstColumn="0" w:lastColumn="0" w:noHBand="0" w:noVBand="1"/>
        </w:tblPrEx>
        <w:trPr>
          <w:trHeight w:val="839"/>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59587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Ц</w:t>
            </w:r>
            <w:r w:rsidR="008900BB" w:rsidRPr="00D4430C">
              <w:rPr>
                <w:rFonts w:ascii="PT Astra Serif" w:hAnsi="PT Astra Serif" w:cs="Times New Roman"/>
                <w:sz w:val="24"/>
                <w:szCs w:val="24"/>
              </w:rPr>
              <w:t>ель.</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Профилактика</w:t>
            </w:r>
          </w:p>
          <w:p w:rsidR="008900BB" w:rsidRPr="00D4430C" w:rsidRDefault="008900BB" w:rsidP="00234340">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алкоголизма</w:t>
            </w:r>
            <w:proofErr w:type="gramEnd"/>
            <w:r w:rsidR="00595873" w:rsidRPr="00D4430C">
              <w:rPr>
                <w:rFonts w:ascii="PT Astra Serif" w:hAnsi="PT Astra Serif" w:cs="Times New Roman"/>
                <w:sz w:val="24"/>
                <w:szCs w:val="24"/>
              </w:rPr>
              <w:t>, токсикомании, незакон</w:t>
            </w:r>
            <w:r w:rsidRPr="00D4430C">
              <w:rPr>
                <w:rFonts w:ascii="PT Astra Serif" w:hAnsi="PT Astra Serif" w:cs="Times New Roman"/>
                <w:sz w:val="24"/>
                <w:szCs w:val="24"/>
              </w:rPr>
              <w:t>ного потребления наркотических</w:t>
            </w:r>
            <w:r w:rsidR="00595873" w:rsidRPr="00D4430C">
              <w:rPr>
                <w:rFonts w:ascii="PT Astra Serif" w:hAnsi="PT Astra Serif" w:cs="Times New Roman"/>
                <w:sz w:val="24"/>
                <w:szCs w:val="24"/>
              </w:rPr>
              <w:t xml:space="preserve"> </w:t>
            </w:r>
            <w:r w:rsidR="00234340" w:rsidRPr="00D4430C">
              <w:rPr>
                <w:rFonts w:ascii="PT Astra Serif" w:hAnsi="PT Astra Serif" w:cs="Times New Roman"/>
                <w:sz w:val="24"/>
                <w:szCs w:val="24"/>
              </w:rPr>
              <w:t xml:space="preserve">средств </w:t>
            </w:r>
            <w:r w:rsidR="00595873" w:rsidRPr="00D4430C">
              <w:rPr>
                <w:rFonts w:ascii="PT Astra Serif" w:hAnsi="PT Astra Serif" w:cs="Times New Roman"/>
                <w:sz w:val="24"/>
                <w:szCs w:val="24"/>
              </w:rPr>
              <w:t xml:space="preserve">и </w:t>
            </w:r>
            <w:proofErr w:type="spellStart"/>
            <w:r w:rsidR="00595873" w:rsidRPr="00D4430C">
              <w:rPr>
                <w:rFonts w:ascii="PT Astra Serif" w:hAnsi="PT Astra Serif" w:cs="Times New Roman"/>
                <w:sz w:val="24"/>
                <w:szCs w:val="24"/>
              </w:rPr>
              <w:t>психот</w:t>
            </w:r>
            <w:r w:rsidR="00234340" w:rsidRPr="00D4430C">
              <w:rPr>
                <w:rFonts w:ascii="PT Astra Serif" w:hAnsi="PT Astra Serif" w:cs="Times New Roman"/>
                <w:sz w:val="24"/>
                <w:szCs w:val="24"/>
              </w:rPr>
              <w:t>-</w:t>
            </w:r>
            <w:r w:rsidR="00595873" w:rsidRPr="00D4430C">
              <w:rPr>
                <w:rFonts w:ascii="PT Astra Serif" w:hAnsi="PT Astra Serif" w:cs="Times New Roman"/>
                <w:sz w:val="24"/>
                <w:szCs w:val="24"/>
              </w:rPr>
              <w:t>ропных</w:t>
            </w:r>
            <w:proofErr w:type="spellEnd"/>
            <w:r w:rsidR="00595873" w:rsidRPr="00D4430C">
              <w:rPr>
                <w:rFonts w:ascii="PT Astra Serif" w:hAnsi="PT Astra Serif" w:cs="Times New Roman"/>
                <w:sz w:val="24"/>
                <w:szCs w:val="24"/>
              </w:rPr>
              <w:t xml:space="preserve"> веществ </w:t>
            </w:r>
            <w:r w:rsidR="00595873" w:rsidRPr="00D4430C">
              <w:rPr>
                <w:rFonts w:ascii="PT Astra Serif" w:hAnsi="PT Astra Serif" w:cs="Times New Roman"/>
                <w:sz w:val="24"/>
                <w:szCs w:val="24"/>
              </w:rPr>
              <w:br/>
            </w:r>
            <w:r w:rsidRPr="00D4430C">
              <w:rPr>
                <w:rFonts w:ascii="PT Astra Serif" w:hAnsi="PT Astra Serif" w:cs="Times New Roman"/>
                <w:sz w:val="24"/>
                <w:szCs w:val="24"/>
              </w:rPr>
              <w:t xml:space="preserve"> в городе Барнауле</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2015-  2027</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КК,</w:t>
            </w:r>
          </w:p>
          <w:p w:rsidR="008900BB" w:rsidRPr="00D4430C" w:rsidRDefault="008900BB" w:rsidP="008900BB">
            <w:pPr>
              <w:spacing w:line="240" w:lineRule="auto"/>
              <w:contextualSpacing/>
              <w:rPr>
                <w:rFonts w:ascii="PT Astra Serif" w:hAnsi="PT Astra Serif" w:cs="Times New Roman"/>
                <w:sz w:val="24"/>
                <w:szCs w:val="24"/>
              </w:rPr>
            </w:pPr>
            <w:proofErr w:type="spellStart"/>
            <w:r w:rsidRPr="00D4430C">
              <w:rPr>
                <w:rFonts w:ascii="PT Astra Serif" w:hAnsi="PT Astra Serif" w:cs="Times New Roman"/>
                <w:sz w:val="24"/>
                <w:szCs w:val="24"/>
              </w:rPr>
              <w:t>КФКиС</w:t>
            </w:r>
            <w:proofErr w:type="spellEnd"/>
            <w:r w:rsidRPr="00D4430C">
              <w:rPr>
                <w:rFonts w:ascii="PT Astra Serif" w:hAnsi="PT Astra Serif" w:cs="Times New Roman"/>
                <w:sz w:val="24"/>
                <w:szCs w:val="24"/>
              </w:rPr>
              <w:t>,</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КСПН,</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АКНД,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УМВД,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Центр СПИД,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УФСИН,</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УСЗН,</w:t>
            </w:r>
          </w:p>
          <w:p w:rsidR="008900BB" w:rsidRPr="00D4430C" w:rsidRDefault="008900BB" w:rsidP="008900BB">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админи</w:t>
            </w:r>
            <w:proofErr w:type="gramEnd"/>
            <w:r w:rsidRPr="00D4430C">
              <w:rPr>
                <w:rFonts w:ascii="PT Astra Serif" w:hAnsi="PT Astra Serif" w:cs="Times New Roman"/>
                <w:sz w:val="24"/>
                <w:szCs w:val="24"/>
              </w:rPr>
              <w:t>-страции</w:t>
            </w:r>
            <w:proofErr w:type="spell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районов</w:t>
            </w:r>
            <w:proofErr w:type="gram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города</w:t>
            </w:r>
            <w:proofErr w:type="gramEnd"/>
            <w:r w:rsidRPr="00D4430C">
              <w:rPr>
                <w:rFonts w:ascii="PT Astra Serif" w:hAnsi="PT Astra Serif" w:cs="Times New Roman"/>
                <w:sz w:val="24"/>
                <w:szCs w:val="24"/>
              </w:rPr>
              <w:t xml:space="preserve"> </w:t>
            </w: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1375,0</w:t>
            </w: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1107,0</w:t>
            </w:r>
          </w:p>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1353,0</w:t>
            </w:r>
          </w:p>
        </w:tc>
        <w:tc>
          <w:tcPr>
            <w:tcW w:w="551" w:type="dxa"/>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974,0</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1275,6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1132,3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1149,2</w:t>
            </w:r>
          </w:p>
        </w:tc>
        <w:tc>
          <w:tcPr>
            <w:tcW w:w="709" w:type="dxa"/>
            <w:tcBorders>
              <w:top w:val="single" w:sz="4" w:space="0" w:color="auto"/>
              <w:left w:val="single" w:sz="4" w:space="0" w:color="auto"/>
              <w:bottom w:val="single" w:sz="4" w:space="0" w:color="auto"/>
              <w:righ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1106,7</w:t>
            </w:r>
          </w:p>
        </w:tc>
        <w:tc>
          <w:tcPr>
            <w:tcW w:w="708" w:type="dxa"/>
            <w:tcBorders>
              <w:top w:val="single" w:sz="4" w:space="0" w:color="auto"/>
              <w:left w:val="single" w:sz="4" w:space="0" w:color="auto"/>
              <w:bottom w:val="single" w:sz="4" w:space="0" w:color="auto"/>
              <w:righ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1343,0</w:t>
            </w:r>
          </w:p>
        </w:tc>
        <w:tc>
          <w:tcPr>
            <w:tcW w:w="709" w:type="dxa"/>
            <w:tcBorders>
              <w:left w:val="single" w:sz="4" w:space="0" w:color="auto"/>
            </w:tcBorders>
          </w:tcPr>
          <w:p w:rsidR="008900BB" w:rsidRPr="00D4430C" w:rsidRDefault="00A960E0"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1643,9</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1663,0</w:t>
            </w:r>
            <w:r w:rsidR="0059587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1663,0</w:t>
            </w:r>
            <w:r w:rsidR="0059587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1663,0</w:t>
            </w:r>
            <w:r w:rsidR="00595873" w:rsidRPr="00D4430C">
              <w:rPr>
                <w:rFonts w:ascii="PT Astra Serif" w:hAnsi="PT Astra Serif" w:cs="Times New Roman"/>
                <w:sz w:val="24"/>
                <w:szCs w:val="24"/>
              </w:rPr>
              <w:t>0000</w:t>
            </w:r>
          </w:p>
        </w:tc>
        <w:tc>
          <w:tcPr>
            <w:tcW w:w="851" w:type="dxa"/>
          </w:tcPr>
          <w:p w:rsidR="008900BB" w:rsidRPr="00D4430C" w:rsidRDefault="00D4430C" w:rsidP="00D4430C">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17448</w:t>
            </w:r>
            <w:r w:rsidR="008900BB" w:rsidRPr="00D4430C">
              <w:rPr>
                <w:rFonts w:ascii="PT Astra Serif" w:hAnsi="PT Astra Serif" w:cs="Times New Roman"/>
                <w:sz w:val="24"/>
                <w:szCs w:val="24"/>
              </w:rPr>
              <w:t>,</w:t>
            </w:r>
            <w:r w:rsidRPr="00D4430C">
              <w:rPr>
                <w:rFonts w:ascii="PT Astra Serif" w:hAnsi="PT Astra Serif" w:cs="Times New Roman"/>
                <w:sz w:val="24"/>
                <w:szCs w:val="24"/>
              </w:rPr>
              <w:t>7</w:t>
            </w:r>
            <w:r w:rsidR="00595873" w:rsidRPr="00D4430C">
              <w:rPr>
                <w:rFonts w:ascii="PT Astra Serif" w:hAnsi="PT Astra Serif" w:cs="Times New Roman"/>
                <w:sz w:val="24"/>
                <w:szCs w:val="24"/>
              </w:rPr>
              <w:t>0000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525"/>
        </w:trPr>
        <w:tc>
          <w:tcPr>
            <w:tcW w:w="424" w:type="dxa"/>
            <w:vMerge/>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Borders>
              <w:top w:val="single" w:sz="4" w:space="0" w:color="auto"/>
              <w:left w:val="single" w:sz="4" w:space="0" w:color="auto"/>
              <w:bottom w:val="single" w:sz="4" w:space="0" w:color="auto"/>
              <w:righ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Borders>
              <w:lef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8900BB"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ный</w:t>
            </w:r>
            <w:proofErr w:type="spellEnd"/>
            <w:r w:rsidR="008900BB"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483"/>
        </w:trPr>
        <w:tc>
          <w:tcPr>
            <w:tcW w:w="424" w:type="dxa"/>
            <w:vMerge/>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Borders>
              <w:top w:val="single" w:sz="4" w:space="0" w:color="auto"/>
              <w:left w:val="single" w:sz="4" w:space="0" w:color="auto"/>
              <w:bottom w:val="single" w:sz="4" w:space="0" w:color="auto"/>
              <w:righ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Borders>
              <w:lef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41"/>
        </w:trPr>
        <w:tc>
          <w:tcPr>
            <w:tcW w:w="424" w:type="dxa"/>
            <w:vMerge/>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1355,0</w:t>
            </w: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1097,0</w:t>
            </w:r>
          </w:p>
        </w:tc>
        <w:tc>
          <w:tcPr>
            <w:tcW w:w="716"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1333,0</w:t>
            </w:r>
          </w:p>
        </w:tc>
        <w:tc>
          <w:tcPr>
            <w:tcW w:w="551" w:type="dxa"/>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964,0</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1255,6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1122,3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1139,2</w:t>
            </w:r>
          </w:p>
        </w:tc>
        <w:tc>
          <w:tcPr>
            <w:tcW w:w="709" w:type="dxa"/>
            <w:tcBorders>
              <w:top w:val="single" w:sz="4" w:space="0" w:color="auto"/>
              <w:left w:val="single" w:sz="4" w:space="0" w:color="auto"/>
              <w:bottom w:val="single" w:sz="4" w:space="0" w:color="auto"/>
              <w:righ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1096,7</w:t>
            </w:r>
          </w:p>
        </w:tc>
        <w:tc>
          <w:tcPr>
            <w:tcW w:w="708" w:type="dxa"/>
            <w:tcBorders>
              <w:top w:val="single" w:sz="4" w:space="0" w:color="auto"/>
              <w:left w:val="single" w:sz="4" w:space="0" w:color="auto"/>
              <w:bottom w:val="single" w:sz="4" w:space="0" w:color="auto"/>
              <w:right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1333,0</w:t>
            </w:r>
          </w:p>
        </w:tc>
        <w:tc>
          <w:tcPr>
            <w:tcW w:w="709" w:type="dxa"/>
            <w:tcBorders>
              <w:left w:val="single" w:sz="4" w:space="0" w:color="auto"/>
            </w:tcBorders>
          </w:tcPr>
          <w:p w:rsidR="008900BB" w:rsidRPr="00D4430C" w:rsidRDefault="00A960E0"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163</w:t>
            </w:r>
            <w:r w:rsidR="008900BB" w:rsidRPr="00D4430C">
              <w:rPr>
                <w:rFonts w:ascii="PT Astra Serif" w:hAnsi="PT Astra Serif" w:cs="Times New Roman"/>
                <w:sz w:val="24"/>
                <w:szCs w:val="24"/>
              </w:rPr>
              <w:t>3</w:t>
            </w:r>
            <w:r w:rsidRPr="00D4430C">
              <w:rPr>
                <w:rFonts w:ascii="PT Astra Serif" w:hAnsi="PT Astra Serif" w:cs="Times New Roman"/>
                <w:sz w:val="24"/>
                <w:szCs w:val="24"/>
              </w:rPr>
              <w:t>,9</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1653,0</w:t>
            </w:r>
            <w:r w:rsidR="0059587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1653,0</w:t>
            </w:r>
            <w:r w:rsidR="0059587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1653,0</w:t>
            </w:r>
            <w:r w:rsidR="00595873" w:rsidRPr="00D4430C">
              <w:rPr>
                <w:rFonts w:ascii="PT Astra Serif" w:hAnsi="PT Astra Serif" w:cs="Times New Roman"/>
                <w:sz w:val="24"/>
                <w:szCs w:val="24"/>
              </w:rPr>
              <w:t>0000</w:t>
            </w:r>
          </w:p>
        </w:tc>
        <w:tc>
          <w:tcPr>
            <w:tcW w:w="851" w:type="dxa"/>
          </w:tcPr>
          <w:p w:rsidR="008900BB" w:rsidRPr="00D4430C" w:rsidRDefault="00D4430C"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17288,7</w:t>
            </w:r>
            <w:r w:rsidR="00595873" w:rsidRPr="00D4430C">
              <w:rPr>
                <w:rFonts w:ascii="PT Astra Serif" w:hAnsi="PT Astra Serif" w:cs="Times New Roman"/>
                <w:sz w:val="24"/>
                <w:szCs w:val="24"/>
              </w:rPr>
              <w:t>0000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982"/>
        </w:trPr>
        <w:tc>
          <w:tcPr>
            <w:tcW w:w="424" w:type="dxa"/>
            <w:vMerge/>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tcBorders>
              <w:top w:val="single" w:sz="4" w:space="0" w:color="auto"/>
            </w:tcBorders>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tcBorders>
              <w:top w:val="single" w:sz="4" w:space="0" w:color="auto"/>
            </w:tcBorders>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16" w:type="dxa"/>
            <w:gridSpan w:val="2"/>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551" w:type="dxa"/>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3" w:type="dxa"/>
            <w:gridSpan w:val="2"/>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gridSpan w:val="3"/>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Borders>
              <w:top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8" w:type="dxa"/>
            <w:tcBorders>
              <w:top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r w:rsidR="0059587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r w:rsidR="0059587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r w:rsidR="00595873" w:rsidRPr="00D4430C">
              <w:rPr>
                <w:rFonts w:ascii="PT Astra Serif" w:hAnsi="PT Astra Serif" w:cs="Times New Roman"/>
                <w:sz w:val="24"/>
                <w:szCs w:val="24"/>
              </w:rPr>
              <w:t>0000</w:t>
            </w:r>
          </w:p>
        </w:tc>
        <w:tc>
          <w:tcPr>
            <w:tcW w:w="851" w:type="dxa"/>
          </w:tcPr>
          <w:p w:rsidR="008900BB" w:rsidRPr="00D4430C" w:rsidRDefault="0059587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w:t>
            </w:r>
            <w:r w:rsidR="008900BB" w:rsidRPr="00D4430C">
              <w:rPr>
                <w:rFonts w:ascii="PT Astra Serif" w:hAnsi="PT Astra Serif" w:cs="Times New Roman"/>
                <w:sz w:val="24"/>
                <w:szCs w:val="24"/>
              </w:rPr>
              <w:t>0,0</w:t>
            </w:r>
            <w:r w:rsidRPr="00D4430C">
              <w:rPr>
                <w:rFonts w:ascii="PT Astra Serif" w:hAnsi="PT Astra Serif" w:cs="Times New Roman"/>
                <w:sz w:val="24"/>
                <w:szCs w:val="24"/>
              </w:rPr>
              <w:t>0000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8900BB"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тные</w:t>
            </w:r>
            <w:proofErr w:type="spell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611"/>
        </w:trPr>
        <w:tc>
          <w:tcPr>
            <w:tcW w:w="424"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w:t>
            </w: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Задача 1. </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Сокращение потребления алкоголя, незаконного потребления наркотических средств и психотропных веществ в городе Барнауле</w:t>
            </w:r>
          </w:p>
        </w:tc>
        <w:tc>
          <w:tcPr>
            <w:tcW w:w="572"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2015-2027</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КК,</w:t>
            </w:r>
          </w:p>
          <w:p w:rsidR="008900BB" w:rsidRPr="00D4430C" w:rsidRDefault="008900BB" w:rsidP="008900BB">
            <w:pPr>
              <w:spacing w:line="240" w:lineRule="auto"/>
              <w:contextualSpacing/>
              <w:rPr>
                <w:rFonts w:ascii="PT Astra Serif" w:hAnsi="PT Astra Serif" w:cs="Times New Roman"/>
                <w:sz w:val="24"/>
                <w:szCs w:val="24"/>
              </w:rPr>
            </w:pPr>
            <w:proofErr w:type="spellStart"/>
            <w:r w:rsidRPr="00D4430C">
              <w:rPr>
                <w:rFonts w:ascii="PT Astra Serif" w:hAnsi="PT Astra Serif" w:cs="Times New Roman"/>
                <w:sz w:val="24"/>
                <w:szCs w:val="24"/>
              </w:rPr>
              <w:t>КФКиС</w:t>
            </w:r>
            <w:proofErr w:type="spellEnd"/>
            <w:r w:rsidRPr="00D4430C">
              <w:rPr>
                <w:rFonts w:ascii="PT Astra Serif" w:hAnsi="PT Astra Serif" w:cs="Times New Roman"/>
                <w:sz w:val="24"/>
                <w:szCs w:val="24"/>
              </w:rPr>
              <w:t>,</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КСПН,</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АКНД,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УМВД,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Центр СПИД,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УФСИН,</w:t>
            </w:r>
          </w:p>
          <w:p w:rsidR="008900BB" w:rsidRPr="00D4430C" w:rsidRDefault="008900BB" w:rsidP="008900BB">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админи</w:t>
            </w:r>
            <w:proofErr w:type="gramEnd"/>
            <w:r w:rsidRPr="00D4430C">
              <w:rPr>
                <w:rFonts w:ascii="PT Astra Serif" w:hAnsi="PT Astra Serif" w:cs="Times New Roman"/>
                <w:sz w:val="24"/>
                <w:szCs w:val="24"/>
              </w:rPr>
              <w:t>-страции</w:t>
            </w:r>
            <w:proofErr w:type="spell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районов</w:t>
            </w:r>
            <w:proofErr w:type="gramEnd"/>
            <w:r w:rsidRPr="00D4430C">
              <w:rPr>
                <w:rFonts w:ascii="PT Astra Serif" w:hAnsi="PT Astra Serif" w:cs="Times New Roman"/>
                <w:sz w:val="24"/>
                <w:szCs w:val="24"/>
              </w:rPr>
              <w:t xml:space="preserve"> </w:t>
            </w:r>
            <w:r w:rsidRPr="00D4430C">
              <w:rPr>
                <w:rFonts w:ascii="PT Astra Serif" w:hAnsi="PT Astra Serif" w:cs="Times New Roman"/>
                <w:sz w:val="24"/>
                <w:szCs w:val="24"/>
              </w:rPr>
              <w:br/>
              <w:t>города</w:t>
            </w:r>
          </w:p>
        </w:tc>
        <w:tc>
          <w:tcPr>
            <w:tcW w:w="716" w:type="dxa"/>
            <w:gridSpan w:val="2"/>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1065,0</w:t>
            </w:r>
          </w:p>
        </w:tc>
        <w:tc>
          <w:tcPr>
            <w:tcW w:w="716" w:type="dxa"/>
            <w:gridSpan w:val="2"/>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1107,0</w:t>
            </w:r>
          </w:p>
        </w:tc>
        <w:tc>
          <w:tcPr>
            <w:tcW w:w="716" w:type="dxa"/>
            <w:gridSpan w:val="2"/>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1013,0</w:t>
            </w:r>
          </w:p>
        </w:tc>
        <w:tc>
          <w:tcPr>
            <w:tcW w:w="551" w:type="dxa"/>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974,0</w:t>
            </w:r>
          </w:p>
        </w:tc>
        <w:tc>
          <w:tcPr>
            <w:tcW w:w="703" w:type="dxa"/>
            <w:gridSpan w:val="2"/>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1006,5</w:t>
            </w:r>
          </w:p>
        </w:tc>
        <w:tc>
          <w:tcPr>
            <w:tcW w:w="709" w:type="dxa"/>
            <w:gridSpan w:val="3"/>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901,3</w:t>
            </w:r>
          </w:p>
        </w:tc>
        <w:tc>
          <w:tcPr>
            <w:tcW w:w="709" w:type="dxa"/>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901,3</w:t>
            </w:r>
          </w:p>
        </w:tc>
        <w:tc>
          <w:tcPr>
            <w:tcW w:w="709" w:type="dxa"/>
            <w:tcBorders>
              <w:top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908,7</w:t>
            </w:r>
          </w:p>
        </w:tc>
        <w:tc>
          <w:tcPr>
            <w:tcW w:w="708" w:type="dxa"/>
            <w:tcBorders>
              <w:top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913,0</w:t>
            </w:r>
          </w:p>
        </w:tc>
        <w:tc>
          <w:tcPr>
            <w:tcW w:w="709" w:type="dxa"/>
            <w:tcBorders>
              <w:top w:val="single" w:sz="4" w:space="0" w:color="auto"/>
            </w:tcBorders>
          </w:tcPr>
          <w:p w:rsidR="008900BB" w:rsidRPr="00D4430C" w:rsidRDefault="009E3366"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1232,4</w:t>
            </w:r>
          </w:p>
        </w:tc>
        <w:tc>
          <w:tcPr>
            <w:tcW w:w="709" w:type="dxa"/>
            <w:tcBorders>
              <w:top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1233,0</w:t>
            </w:r>
            <w:r w:rsidR="00595873" w:rsidRPr="00D4430C">
              <w:rPr>
                <w:rFonts w:ascii="PT Astra Serif" w:hAnsi="PT Astra Serif" w:cs="Times New Roman"/>
                <w:sz w:val="24"/>
                <w:szCs w:val="24"/>
              </w:rPr>
              <w:t>0000</w:t>
            </w:r>
          </w:p>
        </w:tc>
        <w:tc>
          <w:tcPr>
            <w:tcW w:w="709" w:type="dxa"/>
            <w:tcBorders>
              <w:top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1233,0</w:t>
            </w:r>
            <w:r w:rsidR="00595873" w:rsidRPr="00D4430C">
              <w:rPr>
                <w:rFonts w:ascii="PT Astra Serif" w:hAnsi="PT Astra Serif" w:cs="Times New Roman"/>
                <w:sz w:val="24"/>
                <w:szCs w:val="24"/>
              </w:rPr>
              <w:t>0000</w:t>
            </w:r>
          </w:p>
        </w:tc>
        <w:tc>
          <w:tcPr>
            <w:tcW w:w="708" w:type="dxa"/>
            <w:tcBorders>
              <w:top w:val="single" w:sz="4" w:space="0" w:color="auto"/>
            </w:tcBorders>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1233,0</w:t>
            </w:r>
            <w:r w:rsidR="00595873" w:rsidRPr="00D4430C">
              <w:rPr>
                <w:rFonts w:ascii="PT Astra Serif" w:hAnsi="PT Astra Serif" w:cs="Times New Roman"/>
                <w:sz w:val="24"/>
                <w:szCs w:val="24"/>
              </w:rPr>
              <w:t>0000</w:t>
            </w:r>
          </w:p>
        </w:tc>
        <w:tc>
          <w:tcPr>
            <w:tcW w:w="851" w:type="dxa"/>
            <w:tcBorders>
              <w:top w:val="single" w:sz="4" w:space="0" w:color="auto"/>
            </w:tcBorders>
          </w:tcPr>
          <w:p w:rsidR="008900BB" w:rsidRPr="00D4430C" w:rsidRDefault="0059587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13721</w:t>
            </w:r>
            <w:r w:rsidR="009E3366" w:rsidRPr="00D4430C">
              <w:rPr>
                <w:rFonts w:ascii="PT Astra Serif" w:hAnsi="PT Astra Serif" w:cs="Times New Roman"/>
                <w:sz w:val="24"/>
                <w:szCs w:val="24"/>
              </w:rPr>
              <w:t>,2</w:t>
            </w:r>
            <w:r w:rsidRPr="00D4430C">
              <w:rPr>
                <w:rFonts w:ascii="PT Astra Serif" w:hAnsi="PT Astra Serif" w:cs="Times New Roman"/>
                <w:sz w:val="24"/>
                <w:szCs w:val="24"/>
              </w:rPr>
              <w:t>0000</w:t>
            </w:r>
          </w:p>
        </w:tc>
        <w:tc>
          <w:tcPr>
            <w:tcW w:w="1293" w:type="dxa"/>
            <w:gridSpan w:val="2"/>
            <w:tcBorders>
              <w:top w:val="single" w:sz="4" w:space="0" w:color="auto"/>
            </w:tcBorders>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551"/>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0, 0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0,  0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8900BB"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ный</w:t>
            </w:r>
            <w:proofErr w:type="spellEnd"/>
            <w:r w:rsidR="008900BB" w:rsidRPr="00D4430C">
              <w:rPr>
                <w:rFonts w:ascii="PT Astra Serif" w:hAnsi="PT Astra Serif" w:cs="Times New Roman"/>
                <w:sz w:val="24"/>
                <w:szCs w:val="24"/>
              </w:rPr>
              <w:t xml:space="preserve"> бюджет </w:t>
            </w:r>
          </w:p>
        </w:tc>
      </w:tr>
      <w:tr w:rsidR="00D4430C" w:rsidRPr="00D4430C" w:rsidTr="00823BFF">
        <w:tblPrEx>
          <w:tblLook w:val="0420" w:firstRow="1" w:lastRow="0" w:firstColumn="0" w:lastColumn="0" w:noHBand="0" w:noVBand="1"/>
        </w:tblPrEx>
        <w:trPr>
          <w:trHeight w:val="545"/>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0, 0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52"/>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1055,0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1097,0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1003,0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964,0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996,5</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891,3</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891,3</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898,7</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903,0</w:t>
            </w:r>
          </w:p>
        </w:tc>
        <w:tc>
          <w:tcPr>
            <w:tcW w:w="709" w:type="dxa"/>
          </w:tcPr>
          <w:p w:rsidR="008900BB" w:rsidRPr="00D4430C" w:rsidRDefault="00D4430C"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122</w:t>
            </w:r>
            <w:r w:rsidR="009E3366" w:rsidRPr="00D4430C">
              <w:rPr>
                <w:rFonts w:ascii="PT Astra Serif" w:hAnsi="PT Astra Serif" w:cs="Times New Roman"/>
                <w:sz w:val="24"/>
                <w:szCs w:val="24"/>
              </w:rPr>
              <w:t>2,4</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1223,0</w:t>
            </w:r>
            <w:r w:rsidR="0059587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1223,0</w:t>
            </w:r>
            <w:r w:rsidR="0059587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1223,0</w:t>
            </w:r>
            <w:r w:rsidR="00595873" w:rsidRPr="00D4430C">
              <w:rPr>
                <w:rFonts w:ascii="PT Astra Serif" w:hAnsi="PT Astra Serif" w:cs="Times New Roman"/>
                <w:sz w:val="24"/>
                <w:szCs w:val="24"/>
              </w:rPr>
              <w:t>0000</w:t>
            </w:r>
          </w:p>
        </w:tc>
        <w:tc>
          <w:tcPr>
            <w:tcW w:w="851" w:type="dxa"/>
          </w:tcPr>
          <w:p w:rsidR="008900BB" w:rsidRPr="00D4430C" w:rsidRDefault="0059587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13591</w:t>
            </w:r>
            <w:r w:rsidR="009E3366" w:rsidRPr="00D4430C">
              <w:rPr>
                <w:rFonts w:ascii="PT Astra Serif" w:hAnsi="PT Astra Serif" w:cs="Times New Roman"/>
                <w:sz w:val="24"/>
                <w:szCs w:val="24"/>
              </w:rPr>
              <w:t>,2</w:t>
            </w:r>
            <w:r w:rsidRPr="00D4430C">
              <w:rPr>
                <w:rFonts w:ascii="PT Astra Serif" w:hAnsi="PT Astra Serif" w:cs="Times New Roman"/>
                <w:sz w:val="24"/>
                <w:szCs w:val="24"/>
              </w:rPr>
              <w:t>0000</w:t>
            </w:r>
          </w:p>
          <w:p w:rsidR="008900BB" w:rsidRPr="00D4430C" w:rsidRDefault="008900BB" w:rsidP="008900BB">
            <w:pPr>
              <w:spacing w:line="240" w:lineRule="auto"/>
              <w:contextualSpacing/>
              <w:rPr>
                <w:rFonts w:ascii="PT Astra Serif" w:hAnsi="PT Astra Serif" w:cs="Times New Roman"/>
                <w:sz w:val="24"/>
                <w:szCs w:val="24"/>
              </w:rPr>
            </w:pP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718"/>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r w:rsidR="0059587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r w:rsidR="0059587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r w:rsidR="00595873" w:rsidRPr="00D4430C">
              <w:rPr>
                <w:rFonts w:ascii="PT Astra Serif" w:hAnsi="PT Astra Serif" w:cs="Times New Roman"/>
                <w:sz w:val="24"/>
                <w:szCs w:val="24"/>
              </w:rPr>
              <w:t>0000</w:t>
            </w:r>
          </w:p>
        </w:tc>
        <w:tc>
          <w:tcPr>
            <w:tcW w:w="851" w:type="dxa"/>
          </w:tcPr>
          <w:p w:rsidR="008900BB" w:rsidRPr="00D4430C" w:rsidRDefault="008900BB" w:rsidP="00595873">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w:t>
            </w:r>
            <w:r w:rsidR="00595873" w:rsidRPr="00D4430C">
              <w:rPr>
                <w:rFonts w:ascii="PT Astra Serif" w:hAnsi="PT Astra Serif" w:cs="Times New Roman"/>
                <w:sz w:val="24"/>
                <w:szCs w:val="24"/>
              </w:rPr>
              <w:t>3</w:t>
            </w:r>
            <w:r w:rsidRPr="00D4430C">
              <w:rPr>
                <w:rFonts w:ascii="PT Astra Serif" w:hAnsi="PT Astra Serif" w:cs="Times New Roman"/>
                <w:sz w:val="24"/>
                <w:szCs w:val="24"/>
              </w:rPr>
              <w:t>0,0</w:t>
            </w:r>
            <w:r w:rsidR="00595873" w:rsidRPr="00D4430C">
              <w:rPr>
                <w:rFonts w:ascii="PT Astra Serif" w:hAnsi="PT Astra Serif" w:cs="Times New Roman"/>
                <w:sz w:val="24"/>
                <w:szCs w:val="24"/>
              </w:rPr>
              <w:t>0000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8900BB"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тные</w:t>
            </w:r>
            <w:proofErr w:type="spellEnd"/>
            <w:r w:rsidR="008900BB" w:rsidRPr="00D4430C">
              <w:rPr>
                <w:rFonts w:ascii="PT Astra Serif" w:hAnsi="PT Astra Serif" w:cs="Times New Roman"/>
                <w:sz w:val="24"/>
                <w:szCs w:val="24"/>
              </w:rPr>
              <w:t xml:space="preserve"> источники</w:t>
            </w:r>
          </w:p>
        </w:tc>
      </w:tr>
      <w:tr w:rsidR="00D4430C" w:rsidRPr="00D4430C" w:rsidTr="00823BFF">
        <w:tblPrEx>
          <w:tblLook w:val="0420" w:firstRow="1" w:lastRow="0" w:firstColumn="0" w:lastColumn="0" w:noHBand="0" w:noVBand="1"/>
        </w:tblPrEx>
        <w:trPr>
          <w:trHeight w:val="834"/>
        </w:trPr>
        <w:tc>
          <w:tcPr>
            <w:tcW w:w="424"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w:t>
            </w:r>
          </w:p>
        </w:tc>
        <w:tc>
          <w:tcPr>
            <w:tcW w:w="2128"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1.1. </w:t>
            </w:r>
          </w:p>
          <w:p w:rsidR="008900BB" w:rsidRPr="00D4430C" w:rsidRDefault="008900BB" w:rsidP="00595873">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Мониторинг состояния уровня заболеваемости алкоголиз</w:t>
            </w:r>
            <w:r w:rsidR="00595873" w:rsidRPr="00D4430C">
              <w:rPr>
                <w:rFonts w:ascii="PT Astra Serif" w:hAnsi="PT Astra Serif" w:cs="Times New Roman"/>
                <w:sz w:val="24"/>
                <w:szCs w:val="24"/>
              </w:rPr>
              <w:t>м</w:t>
            </w:r>
            <w:r w:rsidRPr="00D4430C">
              <w:rPr>
                <w:rFonts w:ascii="PT Astra Serif" w:hAnsi="PT Astra Serif" w:cs="Times New Roman"/>
                <w:sz w:val="24"/>
                <w:szCs w:val="24"/>
              </w:rPr>
              <w:t xml:space="preserve">ом, токсикоманией </w:t>
            </w:r>
            <w:r w:rsidRPr="00D4430C">
              <w:rPr>
                <w:rFonts w:ascii="PT Astra Serif" w:hAnsi="PT Astra Serif" w:cs="Times New Roman"/>
                <w:sz w:val="24"/>
                <w:szCs w:val="24"/>
              </w:rPr>
              <w:br/>
              <w:t xml:space="preserve">и наркоманией, </w:t>
            </w:r>
            <w:r w:rsidRPr="00D4430C">
              <w:rPr>
                <w:rFonts w:ascii="PT Astra Serif" w:hAnsi="PT Astra Serif" w:cs="Times New Roman"/>
                <w:sz w:val="24"/>
                <w:szCs w:val="24"/>
              </w:rPr>
              <w:br/>
              <w:t>распространения наркотических средств и психотропных веществ на территории города Барнаула</w:t>
            </w:r>
          </w:p>
        </w:tc>
        <w:tc>
          <w:tcPr>
            <w:tcW w:w="572"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2015-2027</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АКНД,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УМВД,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УФСИН</w:t>
            </w:r>
          </w:p>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603"/>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8900BB"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ный</w:t>
            </w:r>
            <w:proofErr w:type="spellEnd"/>
            <w:r w:rsidR="008900BB"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472"/>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08"/>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835"/>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0, 0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8900BB"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тные</w:t>
            </w:r>
            <w:proofErr w:type="spell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831"/>
        </w:trPr>
        <w:tc>
          <w:tcPr>
            <w:tcW w:w="424"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w:t>
            </w:r>
          </w:p>
        </w:tc>
        <w:tc>
          <w:tcPr>
            <w:tcW w:w="2128"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1.2. </w:t>
            </w:r>
          </w:p>
          <w:p w:rsidR="008900BB" w:rsidRPr="00D4430C" w:rsidRDefault="008900BB" w:rsidP="00952477">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Организация </w:t>
            </w:r>
            <w:r w:rsidRPr="00D4430C">
              <w:rPr>
                <w:rFonts w:ascii="PT Astra Serif" w:hAnsi="PT Astra Serif" w:cs="Times New Roman"/>
                <w:sz w:val="24"/>
                <w:szCs w:val="24"/>
              </w:rPr>
              <w:br/>
              <w:t xml:space="preserve">и проведение профилактических акций, </w:t>
            </w:r>
            <w:r w:rsidR="00784553" w:rsidRPr="00D4430C">
              <w:rPr>
                <w:rFonts w:ascii="PT Astra Serif" w:hAnsi="PT Astra Serif" w:cs="Times New Roman"/>
                <w:sz w:val="24"/>
                <w:szCs w:val="24"/>
              </w:rPr>
              <w:t>направленных на пропаганду здор</w:t>
            </w:r>
            <w:r w:rsidR="00B86007" w:rsidRPr="00D4430C">
              <w:rPr>
                <w:rFonts w:ascii="PT Astra Serif" w:hAnsi="PT Astra Serif" w:cs="Times New Roman"/>
                <w:sz w:val="24"/>
                <w:szCs w:val="24"/>
              </w:rPr>
              <w:t>о</w:t>
            </w:r>
            <w:r w:rsidRPr="00D4430C">
              <w:rPr>
                <w:rFonts w:ascii="PT Astra Serif" w:hAnsi="PT Astra Serif" w:cs="Times New Roman"/>
                <w:sz w:val="24"/>
                <w:szCs w:val="24"/>
              </w:rPr>
              <w:t xml:space="preserve">вого образа жизни, в муниципальных </w:t>
            </w:r>
            <w:proofErr w:type="spellStart"/>
            <w:proofErr w:type="gramStart"/>
            <w:r w:rsidRPr="00D4430C">
              <w:rPr>
                <w:rFonts w:ascii="PT Astra Serif" w:hAnsi="PT Astra Serif" w:cs="Times New Roman"/>
                <w:sz w:val="24"/>
                <w:szCs w:val="24"/>
              </w:rPr>
              <w:t>общеобразователь</w:t>
            </w:r>
            <w:r w:rsidR="00952477">
              <w:rPr>
                <w:rFonts w:ascii="PT Astra Serif" w:hAnsi="PT Astra Serif" w:cs="Times New Roman"/>
                <w:sz w:val="24"/>
                <w:szCs w:val="24"/>
              </w:rPr>
              <w:t>-</w:t>
            </w:r>
            <w:r w:rsidRPr="00D4430C">
              <w:rPr>
                <w:rFonts w:ascii="PT Astra Serif" w:hAnsi="PT Astra Serif" w:cs="Times New Roman"/>
                <w:sz w:val="24"/>
                <w:szCs w:val="24"/>
              </w:rPr>
              <w:t>ных</w:t>
            </w:r>
            <w:proofErr w:type="spellEnd"/>
            <w:proofErr w:type="gramEnd"/>
            <w:r w:rsidRPr="00D4430C">
              <w:rPr>
                <w:rFonts w:ascii="PT Astra Serif" w:hAnsi="PT Astra Serif" w:cs="Times New Roman"/>
                <w:sz w:val="24"/>
                <w:szCs w:val="24"/>
              </w:rPr>
              <w:t xml:space="preserve"> организациях города Барнаула, профессиональных образовательных </w:t>
            </w:r>
            <w:r w:rsidR="00952477" w:rsidRPr="00D4430C">
              <w:rPr>
                <w:rFonts w:ascii="PT Astra Serif" w:hAnsi="PT Astra Serif" w:cs="Times New Roman"/>
                <w:sz w:val="24"/>
                <w:szCs w:val="24"/>
              </w:rPr>
              <w:t>организациях</w:t>
            </w:r>
            <w:r w:rsidR="00803163" w:rsidRPr="00D4430C">
              <w:rPr>
                <w:rFonts w:ascii="PT Astra Serif" w:hAnsi="PT Astra Serif" w:cs="Times New Roman"/>
                <w:sz w:val="24"/>
                <w:szCs w:val="24"/>
              </w:rPr>
              <w:t xml:space="preserve"> и образовательных организациях выс</w:t>
            </w:r>
            <w:r w:rsidR="00784553" w:rsidRPr="00D4430C">
              <w:rPr>
                <w:rFonts w:ascii="PT Astra Serif" w:hAnsi="PT Astra Serif" w:cs="Times New Roman"/>
                <w:sz w:val="24"/>
                <w:szCs w:val="24"/>
              </w:rPr>
              <w:t>ш</w:t>
            </w:r>
            <w:r w:rsidRPr="00D4430C">
              <w:rPr>
                <w:rFonts w:ascii="PT Astra Serif" w:hAnsi="PT Astra Serif" w:cs="Times New Roman"/>
                <w:sz w:val="24"/>
                <w:szCs w:val="24"/>
              </w:rPr>
              <w:t>его образования на территории города Барнаула, мероприятий Всероссийских антинаркотических акций</w:t>
            </w:r>
          </w:p>
        </w:tc>
        <w:tc>
          <w:tcPr>
            <w:tcW w:w="572"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КК,</w:t>
            </w:r>
          </w:p>
          <w:p w:rsidR="008900BB" w:rsidRPr="00D4430C" w:rsidRDefault="008900BB" w:rsidP="008900BB">
            <w:pPr>
              <w:spacing w:line="240" w:lineRule="auto"/>
              <w:contextualSpacing/>
              <w:rPr>
                <w:rFonts w:ascii="PT Astra Serif" w:hAnsi="PT Astra Serif" w:cs="Times New Roman"/>
                <w:sz w:val="24"/>
                <w:szCs w:val="24"/>
              </w:rPr>
            </w:pPr>
            <w:proofErr w:type="spellStart"/>
            <w:r w:rsidRPr="00D4430C">
              <w:rPr>
                <w:rFonts w:ascii="PT Astra Serif" w:hAnsi="PT Astra Serif" w:cs="Times New Roman"/>
                <w:sz w:val="24"/>
                <w:szCs w:val="24"/>
              </w:rPr>
              <w:t>КФКиС</w:t>
            </w:r>
            <w:proofErr w:type="spellEnd"/>
            <w:r w:rsidRPr="00D4430C">
              <w:rPr>
                <w:rFonts w:ascii="PT Astra Serif" w:hAnsi="PT Astra Serif" w:cs="Times New Roman"/>
                <w:sz w:val="24"/>
                <w:szCs w:val="24"/>
              </w:rPr>
              <w:t>,</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АКНД,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УМВД,</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Центр СПИД,</w:t>
            </w:r>
          </w:p>
          <w:p w:rsidR="008900BB" w:rsidRPr="00D4430C" w:rsidRDefault="008900BB" w:rsidP="008900BB">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админи</w:t>
            </w:r>
            <w:proofErr w:type="gramEnd"/>
            <w:r w:rsidRPr="00D4430C">
              <w:rPr>
                <w:rFonts w:ascii="PT Astra Serif" w:hAnsi="PT Astra Serif" w:cs="Times New Roman"/>
                <w:sz w:val="24"/>
                <w:szCs w:val="24"/>
              </w:rPr>
              <w:t>-страции</w:t>
            </w:r>
            <w:proofErr w:type="spell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районов</w:t>
            </w:r>
            <w:proofErr w:type="gram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города</w:t>
            </w:r>
            <w:proofErr w:type="gramEnd"/>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144,0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108,0</w:t>
            </w:r>
          </w:p>
        </w:tc>
        <w:tc>
          <w:tcPr>
            <w:tcW w:w="703" w:type="dxa"/>
            <w:gridSpan w:val="2"/>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144,0</w:t>
            </w:r>
          </w:p>
        </w:tc>
        <w:tc>
          <w:tcPr>
            <w:tcW w:w="709" w:type="dxa"/>
            <w:gridSpan w:val="3"/>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132,3</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132,3</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139,7</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144,0</w:t>
            </w: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144,0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144,0</w:t>
            </w:r>
            <w:r w:rsidR="0059587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144,0</w:t>
            </w:r>
            <w:r w:rsidR="0059587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144,0</w:t>
            </w:r>
            <w:r w:rsidR="00595873" w:rsidRPr="00D4430C">
              <w:rPr>
                <w:rFonts w:ascii="PT Astra Serif" w:hAnsi="PT Astra Serif" w:cs="Times New Roman"/>
                <w:sz w:val="24"/>
                <w:szCs w:val="24"/>
              </w:rPr>
              <w:t>0000</w:t>
            </w:r>
          </w:p>
        </w:tc>
        <w:tc>
          <w:tcPr>
            <w:tcW w:w="851" w:type="dxa"/>
          </w:tcPr>
          <w:p w:rsidR="008900BB" w:rsidRPr="00D4430C" w:rsidRDefault="0059587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1760</w:t>
            </w:r>
            <w:r w:rsidR="008900BB" w:rsidRPr="00D4430C">
              <w:rPr>
                <w:rFonts w:ascii="PT Astra Serif" w:hAnsi="PT Astra Serif" w:cs="Times New Roman"/>
                <w:sz w:val="24"/>
                <w:szCs w:val="24"/>
              </w:rPr>
              <w:t>,3</w:t>
            </w:r>
            <w:r w:rsidRPr="00D4430C">
              <w:rPr>
                <w:rFonts w:ascii="PT Astra Serif" w:hAnsi="PT Astra Serif" w:cs="Times New Roman"/>
                <w:sz w:val="24"/>
                <w:szCs w:val="24"/>
              </w:rPr>
              <w:t>0000</w:t>
            </w:r>
          </w:p>
          <w:p w:rsidR="008900BB" w:rsidRPr="00D4430C" w:rsidRDefault="008900BB" w:rsidP="008900BB">
            <w:pPr>
              <w:spacing w:line="240" w:lineRule="auto"/>
              <w:contextualSpacing/>
              <w:rPr>
                <w:rFonts w:ascii="PT Astra Serif" w:hAnsi="PT Astra Serif" w:cs="Times New Roman"/>
                <w:sz w:val="24"/>
                <w:szCs w:val="24"/>
              </w:rPr>
            </w:pPr>
          </w:p>
        </w:tc>
        <w:tc>
          <w:tcPr>
            <w:tcW w:w="1293" w:type="dxa"/>
            <w:gridSpan w:val="2"/>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729"/>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8900BB"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ный</w:t>
            </w:r>
            <w:proofErr w:type="spellEnd"/>
            <w:r w:rsidR="008900BB"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697"/>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834"/>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134,0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98,0</w:t>
            </w:r>
          </w:p>
        </w:tc>
        <w:tc>
          <w:tcPr>
            <w:tcW w:w="703" w:type="dxa"/>
            <w:gridSpan w:val="2"/>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134,0</w:t>
            </w:r>
          </w:p>
        </w:tc>
        <w:tc>
          <w:tcPr>
            <w:tcW w:w="709" w:type="dxa"/>
            <w:gridSpan w:val="3"/>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122,3</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122,3</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129,7</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134,0</w:t>
            </w:r>
            <w:r w:rsidR="0059587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134,0</w:t>
            </w:r>
            <w:r w:rsidR="00595873" w:rsidRPr="00D4430C">
              <w:rPr>
                <w:rFonts w:ascii="PT Astra Serif" w:hAnsi="PT Astra Serif" w:cs="Times New Roman"/>
                <w:sz w:val="24"/>
                <w:szCs w:val="24"/>
              </w:rPr>
              <w:t>0000</w:t>
            </w:r>
          </w:p>
        </w:tc>
        <w:tc>
          <w:tcPr>
            <w:tcW w:w="708" w:type="dxa"/>
          </w:tcPr>
          <w:p w:rsidR="00595873"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134,0</w:t>
            </w:r>
          </w:p>
          <w:p w:rsidR="008900BB" w:rsidRPr="00D4430C" w:rsidRDefault="0059587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000</w:t>
            </w:r>
          </w:p>
        </w:tc>
        <w:tc>
          <w:tcPr>
            <w:tcW w:w="851" w:type="dxa"/>
          </w:tcPr>
          <w:p w:rsidR="008900BB" w:rsidRPr="00D4430C" w:rsidRDefault="0059587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1630</w:t>
            </w:r>
            <w:r w:rsidR="008900BB" w:rsidRPr="00D4430C">
              <w:rPr>
                <w:rFonts w:ascii="PT Astra Serif" w:hAnsi="PT Astra Serif" w:cs="Times New Roman"/>
                <w:sz w:val="24"/>
                <w:szCs w:val="24"/>
              </w:rPr>
              <w:t>,3</w:t>
            </w:r>
            <w:r w:rsidRPr="00D4430C">
              <w:rPr>
                <w:rFonts w:ascii="PT Astra Serif" w:hAnsi="PT Astra Serif" w:cs="Times New Roman"/>
                <w:sz w:val="24"/>
                <w:szCs w:val="24"/>
              </w:rPr>
              <w:t>0000</w:t>
            </w:r>
          </w:p>
        </w:tc>
        <w:tc>
          <w:tcPr>
            <w:tcW w:w="1293" w:type="dxa"/>
            <w:gridSpan w:val="2"/>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r w:rsidR="0059587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r w:rsidR="0059587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r w:rsidR="00595873" w:rsidRPr="00D4430C">
              <w:rPr>
                <w:rFonts w:ascii="PT Astra Serif" w:hAnsi="PT Astra Serif" w:cs="Times New Roman"/>
                <w:sz w:val="24"/>
                <w:szCs w:val="24"/>
              </w:rPr>
              <w:t>0000</w:t>
            </w:r>
          </w:p>
        </w:tc>
        <w:tc>
          <w:tcPr>
            <w:tcW w:w="851" w:type="dxa"/>
          </w:tcPr>
          <w:p w:rsidR="008900BB" w:rsidRPr="00D4430C" w:rsidRDefault="0059587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w:t>
            </w:r>
            <w:r w:rsidR="008900BB" w:rsidRPr="00D4430C">
              <w:rPr>
                <w:rFonts w:ascii="PT Astra Serif" w:hAnsi="PT Astra Serif" w:cs="Times New Roman"/>
                <w:sz w:val="24"/>
                <w:szCs w:val="24"/>
              </w:rPr>
              <w:t>0,0</w:t>
            </w:r>
            <w:r w:rsidRPr="00D4430C">
              <w:rPr>
                <w:rFonts w:ascii="PT Astra Serif" w:hAnsi="PT Astra Serif" w:cs="Times New Roman"/>
                <w:sz w:val="24"/>
                <w:szCs w:val="24"/>
              </w:rPr>
              <w:t>0000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8900BB"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тные</w:t>
            </w:r>
            <w:proofErr w:type="spell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575"/>
        </w:trPr>
        <w:tc>
          <w:tcPr>
            <w:tcW w:w="424"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w:t>
            </w:r>
          </w:p>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1.3. </w:t>
            </w:r>
          </w:p>
          <w:p w:rsidR="008900BB" w:rsidRPr="00D4430C" w:rsidRDefault="008900BB" w:rsidP="00784553">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Разработка, приобретение и тиражирование, распространение среди граждан </w:t>
            </w:r>
            <w:r w:rsidRPr="00D4430C">
              <w:rPr>
                <w:rFonts w:ascii="PT Astra Serif" w:hAnsi="PT Astra Serif" w:cs="Times New Roman"/>
                <w:sz w:val="24"/>
                <w:szCs w:val="24"/>
              </w:rPr>
              <w:br/>
              <w:t>в возрасте до 35 лет полиграфической продукции, видеофильмов о здоровом образе жизни, вреде токсикомании, употребления алкоголя, наркотических средств и психотропных веществ</w:t>
            </w:r>
          </w:p>
        </w:tc>
        <w:tc>
          <w:tcPr>
            <w:tcW w:w="572"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КК,</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АКНД</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320,0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350,0</w:t>
            </w:r>
            <w:r w:rsidR="0078455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350,0</w:t>
            </w:r>
            <w:r w:rsidR="0078455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350,0</w:t>
            </w:r>
            <w:r w:rsidR="00784553" w:rsidRPr="00D4430C">
              <w:rPr>
                <w:rFonts w:ascii="PT Astra Serif" w:hAnsi="PT Astra Serif" w:cs="Times New Roman"/>
                <w:sz w:val="24"/>
                <w:szCs w:val="24"/>
              </w:rPr>
              <w:t>0000</w:t>
            </w:r>
          </w:p>
        </w:tc>
        <w:tc>
          <w:tcPr>
            <w:tcW w:w="851" w:type="dxa"/>
          </w:tcPr>
          <w:p w:rsidR="008900BB" w:rsidRPr="00D4430C" w:rsidRDefault="0078455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4120</w:t>
            </w:r>
            <w:r w:rsidR="008900BB" w:rsidRPr="00D4430C">
              <w:rPr>
                <w:rFonts w:ascii="PT Astra Serif" w:hAnsi="PT Astra Serif" w:cs="Times New Roman"/>
                <w:sz w:val="24"/>
                <w:szCs w:val="24"/>
              </w:rPr>
              <w:t>,0</w:t>
            </w:r>
            <w:r w:rsidRPr="00D4430C">
              <w:rPr>
                <w:rFonts w:ascii="PT Astra Serif" w:hAnsi="PT Astra Serif" w:cs="Times New Roman"/>
                <w:sz w:val="24"/>
                <w:szCs w:val="24"/>
              </w:rPr>
              <w:t>0000</w:t>
            </w:r>
          </w:p>
          <w:p w:rsidR="008900BB" w:rsidRPr="00D4430C" w:rsidRDefault="008900BB" w:rsidP="008900BB">
            <w:pPr>
              <w:spacing w:line="240" w:lineRule="auto"/>
              <w:contextualSpacing/>
              <w:rPr>
                <w:rFonts w:ascii="PT Astra Serif" w:hAnsi="PT Astra Serif" w:cs="Times New Roman"/>
                <w:sz w:val="24"/>
                <w:szCs w:val="24"/>
              </w:rPr>
            </w:pP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609"/>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8900BB"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ный</w:t>
            </w:r>
            <w:proofErr w:type="spellEnd"/>
            <w:r w:rsidR="008900BB"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561"/>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r w:rsidRPr="00D4430C">
              <w:rPr>
                <w:rFonts w:ascii="PT Astra Serif" w:hAnsi="PT Astra Serif" w:cs="Times New Roman"/>
                <w:sz w:val="24"/>
                <w:szCs w:val="24"/>
              </w:rPr>
              <w:t xml:space="preserve"> </w:t>
            </w:r>
          </w:p>
        </w:tc>
      </w:tr>
      <w:tr w:rsidR="00D4430C" w:rsidRPr="00D4430C" w:rsidTr="00823BFF">
        <w:tblPrEx>
          <w:tblLook w:val="0420" w:firstRow="1" w:lastRow="0" w:firstColumn="0" w:lastColumn="0" w:noHBand="0" w:noVBand="1"/>
        </w:tblPrEx>
        <w:trPr>
          <w:trHeight w:val="413"/>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320,0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350,0</w:t>
            </w:r>
            <w:r w:rsidR="0078455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350,0</w:t>
            </w:r>
            <w:r w:rsidR="0078455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350,0</w:t>
            </w:r>
            <w:r w:rsidR="00784553" w:rsidRPr="00D4430C">
              <w:rPr>
                <w:rFonts w:ascii="PT Astra Serif" w:hAnsi="PT Astra Serif" w:cs="Times New Roman"/>
                <w:sz w:val="24"/>
                <w:szCs w:val="24"/>
              </w:rPr>
              <w:t>0000</w:t>
            </w:r>
          </w:p>
        </w:tc>
        <w:tc>
          <w:tcPr>
            <w:tcW w:w="851" w:type="dxa"/>
          </w:tcPr>
          <w:p w:rsidR="008900BB" w:rsidRPr="00D4430C" w:rsidRDefault="0078455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4120</w:t>
            </w:r>
            <w:r w:rsidR="008900BB" w:rsidRPr="00D4430C">
              <w:rPr>
                <w:rFonts w:ascii="PT Astra Serif" w:hAnsi="PT Astra Serif" w:cs="Times New Roman"/>
                <w:sz w:val="24"/>
                <w:szCs w:val="24"/>
              </w:rPr>
              <w:t>,0</w:t>
            </w:r>
            <w:r w:rsidRPr="00D4430C">
              <w:rPr>
                <w:rFonts w:ascii="PT Astra Serif" w:hAnsi="PT Astra Serif" w:cs="Times New Roman"/>
                <w:sz w:val="24"/>
                <w:szCs w:val="24"/>
              </w:rPr>
              <w:t>0000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r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434"/>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8900BB"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тные</w:t>
            </w:r>
            <w:proofErr w:type="spell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831"/>
        </w:trPr>
        <w:tc>
          <w:tcPr>
            <w:tcW w:w="424"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6.</w:t>
            </w:r>
          </w:p>
        </w:tc>
        <w:tc>
          <w:tcPr>
            <w:tcW w:w="2128"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1.4. </w:t>
            </w:r>
          </w:p>
          <w:p w:rsidR="008900BB" w:rsidRPr="00D4430C" w:rsidRDefault="008900BB" w:rsidP="00784553">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Акти</w:t>
            </w:r>
            <w:r w:rsidR="00784553" w:rsidRPr="00D4430C">
              <w:rPr>
                <w:rFonts w:ascii="PT Astra Serif" w:hAnsi="PT Astra Serif" w:cs="Times New Roman"/>
                <w:sz w:val="24"/>
                <w:szCs w:val="24"/>
              </w:rPr>
              <w:t>вное вовлечение волонтеров к уча</w:t>
            </w:r>
            <w:r w:rsidRPr="00D4430C">
              <w:rPr>
                <w:rFonts w:ascii="PT Astra Serif" w:hAnsi="PT Astra Serif" w:cs="Times New Roman"/>
                <w:sz w:val="24"/>
                <w:szCs w:val="24"/>
              </w:rPr>
              <w:t>стию в реализации городского движения молодежи по формированию навыков здорового образа жизни</w:t>
            </w:r>
          </w:p>
        </w:tc>
        <w:tc>
          <w:tcPr>
            <w:tcW w:w="572" w:type="dxa"/>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r w:rsidRPr="00D4430C">
              <w:rPr>
                <w:rFonts w:ascii="PT Astra Serif" w:hAnsi="PT Astra Serif" w:cs="Times New Roman"/>
                <w:sz w:val="24"/>
                <w:szCs w:val="24"/>
              </w:rPr>
              <w:t xml:space="preserve"> </w:t>
            </w:r>
          </w:p>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val="restart"/>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8900BB" w:rsidRPr="00D4430C" w:rsidRDefault="008900BB" w:rsidP="008900BB">
            <w:pPr>
              <w:spacing w:line="240" w:lineRule="auto"/>
              <w:contextualSpacing/>
              <w:rPr>
                <w:rFonts w:ascii="PT Astra Serif" w:hAnsi="PT Astra Serif" w:cs="Times New Roman"/>
                <w:sz w:val="24"/>
                <w:szCs w:val="24"/>
              </w:rPr>
            </w:pPr>
          </w:p>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52,0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r w:rsidR="0078455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r w:rsidR="0078455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r w:rsidR="00784553" w:rsidRPr="00D4430C">
              <w:rPr>
                <w:rFonts w:ascii="PT Astra Serif" w:hAnsi="PT Astra Serif" w:cs="Times New Roman"/>
                <w:sz w:val="24"/>
                <w:szCs w:val="24"/>
              </w:rPr>
              <w:t>0000</w:t>
            </w:r>
          </w:p>
        </w:tc>
        <w:tc>
          <w:tcPr>
            <w:tcW w:w="851" w:type="dxa"/>
          </w:tcPr>
          <w:p w:rsidR="008900BB" w:rsidRPr="00D4430C" w:rsidRDefault="0078455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696</w:t>
            </w:r>
            <w:r w:rsidR="008900BB" w:rsidRPr="00D4430C">
              <w:rPr>
                <w:rFonts w:ascii="PT Astra Serif" w:hAnsi="PT Astra Serif" w:cs="Times New Roman"/>
                <w:sz w:val="24"/>
                <w:szCs w:val="24"/>
              </w:rPr>
              <w:t>,0</w:t>
            </w:r>
            <w:r w:rsidRPr="00D4430C">
              <w:rPr>
                <w:rFonts w:ascii="PT Astra Serif" w:hAnsi="PT Astra Serif" w:cs="Times New Roman"/>
                <w:sz w:val="24"/>
                <w:szCs w:val="24"/>
              </w:rPr>
              <w:t>0000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417"/>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8900BB"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ный</w:t>
            </w:r>
            <w:proofErr w:type="spellEnd"/>
            <w:r w:rsidR="008900BB"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595"/>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61"/>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52,0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r w:rsidR="00784553" w:rsidRPr="00D4430C">
              <w:rPr>
                <w:rFonts w:ascii="PT Astra Serif" w:hAnsi="PT Astra Serif" w:cs="Times New Roman"/>
                <w:sz w:val="24"/>
                <w:szCs w:val="24"/>
              </w:rPr>
              <w:t>0000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r w:rsidR="00784553" w:rsidRPr="00D4430C">
              <w:rPr>
                <w:rFonts w:ascii="PT Astra Serif" w:hAnsi="PT Astra Serif" w:cs="Times New Roman"/>
                <w:sz w:val="24"/>
                <w:szCs w:val="24"/>
              </w:rPr>
              <w:t>0000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54,0</w:t>
            </w:r>
            <w:r w:rsidR="00784553" w:rsidRPr="00D4430C">
              <w:rPr>
                <w:rFonts w:ascii="PT Astra Serif" w:hAnsi="PT Astra Serif" w:cs="Times New Roman"/>
                <w:sz w:val="24"/>
                <w:szCs w:val="24"/>
              </w:rPr>
              <w:t>0000</w:t>
            </w:r>
          </w:p>
        </w:tc>
        <w:tc>
          <w:tcPr>
            <w:tcW w:w="851" w:type="dxa"/>
          </w:tcPr>
          <w:p w:rsidR="008900BB" w:rsidRPr="00D4430C" w:rsidRDefault="00784553"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696</w:t>
            </w:r>
            <w:r w:rsidR="008900BB" w:rsidRPr="00D4430C">
              <w:rPr>
                <w:rFonts w:ascii="PT Astra Serif" w:hAnsi="PT Astra Serif" w:cs="Times New Roman"/>
                <w:sz w:val="24"/>
                <w:szCs w:val="24"/>
              </w:rPr>
              <w:t>,0</w:t>
            </w:r>
            <w:r w:rsidRPr="00D4430C">
              <w:rPr>
                <w:rFonts w:ascii="PT Astra Serif" w:hAnsi="PT Astra Serif" w:cs="Times New Roman"/>
                <w:sz w:val="24"/>
                <w:szCs w:val="24"/>
              </w:rPr>
              <w:t>0000</w:t>
            </w:r>
          </w:p>
        </w:tc>
        <w:tc>
          <w:tcPr>
            <w:tcW w:w="129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838"/>
        </w:trPr>
        <w:tc>
          <w:tcPr>
            <w:tcW w:w="424"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2128"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572" w:type="dxa"/>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987" w:type="dxa"/>
            <w:gridSpan w:val="3"/>
            <w:vMerge/>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8900BB" w:rsidRPr="00D4430C" w:rsidRDefault="008900BB" w:rsidP="008900BB">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8900BB" w:rsidRPr="00D4430C" w:rsidRDefault="00D84D15" w:rsidP="008900BB">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вн</w:t>
            </w:r>
            <w:r w:rsidR="008900BB" w:rsidRPr="00D4430C">
              <w:rPr>
                <w:rFonts w:ascii="PT Astra Serif" w:hAnsi="PT Astra Serif" w:cs="Times New Roman"/>
                <w:sz w:val="24"/>
                <w:szCs w:val="24"/>
              </w:rPr>
              <w:t>ебюдже</w:t>
            </w:r>
            <w:proofErr w:type="gramEnd"/>
            <w:r>
              <w:rPr>
                <w:rFonts w:ascii="PT Astra Serif" w:hAnsi="PT Astra Serif" w:cs="Times New Roman"/>
                <w:sz w:val="24"/>
                <w:szCs w:val="24"/>
              </w:rPr>
              <w:t>-</w:t>
            </w:r>
            <w:r w:rsidR="008900BB" w:rsidRPr="00D4430C">
              <w:rPr>
                <w:rFonts w:ascii="PT Astra Serif" w:hAnsi="PT Astra Serif" w:cs="Times New Roman"/>
                <w:sz w:val="24"/>
                <w:szCs w:val="24"/>
              </w:rPr>
              <w:t>тные</w:t>
            </w:r>
            <w:proofErr w:type="spellEnd"/>
          </w:p>
          <w:p w:rsidR="008900BB" w:rsidRPr="00D4430C" w:rsidRDefault="008900BB" w:rsidP="008900BB">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838"/>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7.</w:t>
            </w:r>
          </w:p>
        </w:tc>
        <w:tc>
          <w:tcPr>
            <w:tcW w:w="2128" w:type="dxa"/>
            <w:vMerge w:val="restart"/>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1.5. </w:t>
            </w:r>
          </w:p>
          <w:p w:rsidR="00E35D65" w:rsidRPr="00D4430C" w:rsidRDefault="009D68EE" w:rsidP="00E35D65">
            <w:pPr>
              <w:spacing w:line="240" w:lineRule="auto"/>
              <w:contextualSpacing/>
              <w:rPr>
                <w:rFonts w:ascii="PT Astra Serif" w:hAnsi="PT Astra Serif" w:cs="Times New Roman"/>
                <w:sz w:val="24"/>
                <w:szCs w:val="24"/>
              </w:rPr>
            </w:pPr>
            <w:r>
              <w:rPr>
                <w:rFonts w:ascii="PT Astra Serif" w:hAnsi="PT Astra Serif" w:cs="Times New Roman"/>
                <w:sz w:val="24"/>
                <w:szCs w:val="24"/>
              </w:rPr>
              <w:t xml:space="preserve">Организация и проведение </w:t>
            </w:r>
            <w:bookmarkStart w:id="0" w:name="_GoBack"/>
            <w:bookmarkEnd w:id="0"/>
            <w:r w:rsidR="00E35D65" w:rsidRPr="00D4430C">
              <w:rPr>
                <w:rFonts w:ascii="PT Astra Serif" w:hAnsi="PT Astra Serif" w:cs="Times New Roman"/>
                <w:sz w:val="24"/>
                <w:szCs w:val="24"/>
              </w:rPr>
              <w:t>семинаров</w:t>
            </w:r>
            <w:r w:rsidR="00E35D65" w:rsidRPr="00D4430C">
              <w:rPr>
                <w:rFonts w:ascii="PT Astra Serif" w:hAnsi="PT Astra Serif" w:cs="Times New Roman"/>
                <w:sz w:val="24"/>
                <w:szCs w:val="24"/>
              </w:rPr>
              <w:br/>
              <w:t>тренингов лидеров волонтерского движения молодежи по формированию навыков здорового образа жизни, осуществляющих свою деятельность на территории города Барнаула. Обеспечение участия лидеров волонтерского движения молодежи по формированию навыков здорового образа жизни движения, осуществляющих свою деятельность на территории города Барнаула, в городских, краевых мероприятиях антинаркотической направленност</w:t>
            </w:r>
            <w:r w:rsidR="00D84D15">
              <w:rPr>
                <w:rFonts w:ascii="PT Astra Serif" w:hAnsi="PT Astra Serif" w:cs="Times New Roman"/>
                <w:sz w:val="24"/>
                <w:szCs w:val="24"/>
              </w:rPr>
              <w:t>и</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2015-2027 годы</w:t>
            </w:r>
          </w:p>
        </w:tc>
        <w:tc>
          <w:tcPr>
            <w:tcW w:w="987" w:type="dxa"/>
            <w:gridSpan w:val="3"/>
            <w:vMerge w:val="restart"/>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551" w:type="dxa"/>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3"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gridSpan w:val="3"/>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10,00000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10,00000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10,00000</w:t>
            </w:r>
          </w:p>
        </w:tc>
        <w:tc>
          <w:tcPr>
            <w:tcW w:w="851"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130,00000</w:t>
            </w:r>
          </w:p>
        </w:tc>
        <w:tc>
          <w:tcPr>
            <w:tcW w:w="1293"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Всего, в том числе:</w:t>
            </w:r>
          </w:p>
        </w:tc>
      </w:tr>
      <w:tr w:rsidR="00D4430C" w:rsidRPr="00D4430C" w:rsidTr="00823BFF">
        <w:tblPrEx>
          <w:tblLook w:val="0420" w:firstRow="1" w:lastRow="0" w:firstColumn="0" w:lastColumn="0" w:noHBand="0" w:noVBand="1"/>
        </w:tblPrEx>
        <w:trPr>
          <w:trHeight w:val="838"/>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D84D15" w:rsidP="00E35D65">
            <w:pPr>
              <w:spacing w:after="0"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838"/>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after="0"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838"/>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551" w:type="dxa"/>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3"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gridSpan w:val="3"/>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10,00000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10,00000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10,00000</w:t>
            </w:r>
          </w:p>
        </w:tc>
        <w:tc>
          <w:tcPr>
            <w:tcW w:w="851"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130,00000</w:t>
            </w:r>
          </w:p>
        </w:tc>
        <w:tc>
          <w:tcPr>
            <w:tcW w:w="1293"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after="0"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838"/>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D84D15" w:rsidP="00D84D15">
            <w:pPr>
              <w:spacing w:after="0"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ные</w:t>
            </w:r>
            <w:proofErr w:type="spellEnd"/>
            <w:r w:rsidR="00E35D65" w:rsidRPr="00D4430C">
              <w:rPr>
                <w:rFonts w:ascii="PT Astra Serif" w:hAnsi="PT Astra Serif" w:cs="Times New Roman"/>
                <w:sz w:val="24"/>
                <w:szCs w:val="24"/>
              </w:rPr>
              <w:t xml:space="preserve"> источ</w:t>
            </w:r>
            <w:r w:rsidR="00E35D65" w:rsidRPr="00D4430C">
              <w:rPr>
                <w:rFonts w:ascii="PT Astra Serif" w:hAnsi="PT Astra Serif" w:cs="Times New Roman"/>
                <w:sz w:val="24"/>
                <w:szCs w:val="24"/>
              </w:rPr>
              <w:softHyphen/>
              <w:t>ники</w:t>
            </w:r>
          </w:p>
        </w:tc>
      </w:tr>
      <w:tr w:rsidR="00D4430C" w:rsidRPr="00D4430C" w:rsidTr="00823BFF">
        <w:tblPrEx>
          <w:tblLook w:val="0420" w:firstRow="1" w:lastRow="0" w:firstColumn="0" w:lastColumn="0" w:noHBand="0" w:noVBand="1"/>
        </w:tblPrEx>
        <w:trPr>
          <w:trHeight w:val="859"/>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8.</w:t>
            </w: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1.6. </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Проведение обучающих семинаров для специалистов органов системы профилактики безнадзорности и правонарушений </w:t>
            </w:r>
            <w:proofErr w:type="spellStart"/>
            <w:proofErr w:type="gramStart"/>
            <w:r w:rsidRPr="00D4430C">
              <w:rPr>
                <w:rFonts w:ascii="PT Astra Serif" w:hAnsi="PT Astra Serif" w:cs="Times New Roman"/>
                <w:sz w:val="24"/>
                <w:szCs w:val="24"/>
              </w:rPr>
              <w:t>несовершеннолет</w:t>
            </w:r>
            <w:proofErr w:type="spellEnd"/>
            <w:r w:rsidR="00952477">
              <w:rPr>
                <w:rFonts w:ascii="PT Astra Serif" w:hAnsi="PT Astra Serif" w:cs="Times New Roman"/>
                <w:sz w:val="24"/>
                <w:szCs w:val="24"/>
              </w:rPr>
              <w:t>-</w:t>
            </w:r>
            <w:r w:rsidRPr="00D4430C">
              <w:rPr>
                <w:rFonts w:ascii="PT Astra Serif" w:hAnsi="PT Astra Serif" w:cs="Times New Roman"/>
                <w:sz w:val="24"/>
                <w:szCs w:val="24"/>
              </w:rPr>
              <w:t>них</w:t>
            </w:r>
            <w:proofErr w:type="gramEnd"/>
            <w:r w:rsidRPr="00D4430C">
              <w:rPr>
                <w:rFonts w:ascii="PT Astra Serif" w:hAnsi="PT Astra Serif" w:cs="Times New Roman"/>
                <w:sz w:val="24"/>
                <w:szCs w:val="24"/>
              </w:rPr>
              <w:t>, реализующих свою деятельность на территории города Барнаула, по вопросам профилактики зависимых состояний</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АКНД,</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Центр СПИД</w:t>
            </w:r>
          </w:p>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20,00000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260,00000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D84D15"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560"/>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0, 0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54"/>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20,00000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260,00000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832"/>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D84D15"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тные</w:t>
            </w:r>
            <w:proofErr w:type="spellEnd"/>
            <w:r w:rsidR="00E35D65" w:rsidRPr="00D4430C">
              <w:rPr>
                <w:rFonts w:ascii="PT Astra Serif" w:hAnsi="PT Astra Serif" w:cs="Times New Roman"/>
                <w:sz w:val="24"/>
                <w:szCs w:val="24"/>
              </w:rPr>
              <w:t xml:space="preserve"> источ</w:t>
            </w:r>
            <w:r w:rsidR="00E35D65" w:rsidRPr="00D4430C">
              <w:rPr>
                <w:rFonts w:ascii="PT Astra Serif" w:hAnsi="PT Astra Serif" w:cs="Times New Roman"/>
                <w:sz w:val="24"/>
                <w:szCs w:val="24"/>
              </w:rPr>
              <w:softHyphen/>
              <w:t>ники</w:t>
            </w:r>
          </w:p>
        </w:tc>
      </w:tr>
      <w:tr w:rsidR="00D4430C" w:rsidRPr="00D4430C" w:rsidTr="00823BFF">
        <w:tblPrEx>
          <w:tblLook w:val="0420" w:firstRow="1" w:lastRow="0" w:firstColumn="0" w:lastColumn="0" w:noHBand="0" w:noVBand="1"/>
        </w:tblPrEx>
        <w:trPr>
          <w:trHeight w:val="433"/>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9.</w:t>
            </w: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1.7. </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Проведение тематических конкурсов, фестивалей. Организация и проведение культурно-зрелищных, спортивно-массовых мероприятий, направленных на пропаганду здорового образа жизни, профилактику зависимых состояний</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E35D65" w:rsidRPr="00D4430C" w:rsidRDefault="00E35D65" w:rsidP="00E35D65">
            <w:pPr>
              <w:spacing w:line="240" w:lineRule="auto"/>
              <w:contextualSpacing/>
              <w:rPr>
                <w:rFonts w:ascii="PT Astra Serif" w:hAnsi="PT Astra Serif" w:cs="Times New Roman"/>
                <w:sz w:val="24"/>
                <w:szCs w:val="24"/>
              </w:rPr>
            </w:pPr>
            <w:proofErr w:type="spellStart"/>
            <w:r w:rsidRPr="00D4430C">
              <w:rPr>
                <w:rFonts w:ascii="PT Astra Serif" w:hAnsi="PT Astra Serif" w:cs="Times New Roman"/>
                <w:sz w:val="24"/>
                <w:szCs w:val="24"/>
              </w:rPr>
              <w:t>КФКиС</w:t>
            </w:r>
            <w:proofErr w:type="spellEnd"/>
            <w:r w:rsidRPr="00D4430C">
              <w:rPr>
                <w:rFonts w:ascii="PT Astra Serif" w:hAnsi="PT Astra Serif" w:cs="Times New Roman"/>
                <w:sz w:val="24"/>
                <w:szCs w:val="24"/>
              </w:rPr>
              <w:t>,</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КК,</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КСПН</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365,0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365,0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365,0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362,0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358,5</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265,0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265,0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265,0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265,0</w:t>
            </w:r>
          </w:p>
        </w:tc>
        <w:tc>
          <w:tcPr>
            <w:tcW w:w="709" w:type="dxa"/>
          </w:tcPr>
          <w:p w:rsidR="00E35D65" w:rsidRPr="00D4430C" w:rsidRDefault="00325E02"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354,4</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355,00000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355,00000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355,00000</w:t>
            </w:r>
          </w:p>
        </w:tc>
        <w:tc>
          <w:tcPr>
            <w:tcW w:w="851" w:type="dxa"/>
          </w:tcPr>
          <w:p w:rsidR="00E35D65" w:rsidRPr="00D4430C" w:rsidRDefault="00DC6448"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4294,9</w:t>
            </w:r>
            <w:r w:rsidR="00E35D65" w:rsidRPr="00D4430C">
              <w:rPr>
                <w:rFonts w:ascii="PT Astra Serif" w:hAnsi="PT Astra Serif" w:cs="Times New Roman"/>
                <w:sz w:val="24"/>
                <w:szCs w:val="24"/>
              </w:rPr>
              <w:t>0000</w:t>
            </w:r>
          </w:p>
          <w:p w:rsidR="00E35D65" w:rsidRPr="00D4430C" w:rsidRDefault="00E35D65" w:rsidP="00E35D65">
            <w:pPr>
              <w:spacing w:line="240" w:lineRule="auto"/>
              <w:contextualSpacing/>
              <w:rPr>
                <w:rFonts w:ascii="PT Astra Serif" w:hAnsi="PT Astra Serif" w:cs="Times New Roman"/>
                <w:sz w:val="24"/>
                <w:szCs w:val="24"/>
              </w:rPr>
            </w:pP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764"/>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D84D15"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457"/>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641"/>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365,0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365,0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365,0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362,0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358,5</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265,0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265,0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265,0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265,0</w:t>
            </w:r>
          </w:p>
        </w:tc>
        <w:tc>
          <w:tcPr>
            <w:tcW w:w="709" w:type="dxa"/>
          </w:tcPr>
          <w:p w:rsidR="00E35D65" w:rsidRPr="00D4430C" w:rsidRDefault="00DC6448"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354,4</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355,00000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355,00000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355,00000</w:t>
            </w:r>
          </w:p>
        </w:tc>
        <w:tc>
          <w:tcPr>
            <w:tcW w:w="851" w:type="dxa"/>
          </w:tcPr>
          <w:p w:rsidR="00E35D65" w:rsidRPr="00D4430C" w:rsidRDefault="00DC6448"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4294,9</w:t>
            </w:r>
            <w:r w:rsidR="00E35D65" w:rsidRPr="00D4430C">
              <w:rPr>
                <w:rFonts w:ascii="PT Astra Serif" w:hAnsi="PT Astra Serif" w:cs="Times New Roman"/>
                <w:sz w:val="24"/>
                <w:szCs w:val="24"/>
              </w:rPr>
              <w:t>0000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335"/>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D84D15"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тные</w:t>
            </w:r>
            <w:proofErr w:type="spellEnd"/>
            <w:r w:rsidR="00E35D65" w:rsidRPr="00D4430C">
              <w:rPr>
                <w:rFonts w:ascii="PT Astra Serif" w:hAnsi="PT Astra Serif" w:cs="Times New Roman"/>
                <w:sz w:val="24"/>
                <w:szCs w:val="24"/>
              </w:rPr>
              <w:t xml:space="preserve"> источ</w:t>
            </w:r>
            <w:r w:rsidR="00E35D65" w:rsidRPr="00D4430C">
              <w:rPr>
                <w:rFonts w:ascii="PT Astra Serif" w:hAnsi="PT Astra Serif" w:cs="Times New Roman"/>
                <w:sz w:val="24"/>
                <w:szCs w:val="24"/>
              </w:rPr>
              <w:softHyphen/>
              <w:t>ники</w:t>
            </w:r>
          </w:p>
        </w:tc>
      </w:tr>
      <w:tr w:rsidR="00D4430C" w:rsidRPr="00D4430C" w:rsidTr="00823BFF">
        <w:tblPrEx>
          <w:tblLook w:val="0420" w:firstRow="1" w:lastRow="0" w:firstColumn="0" w:lastColumn="0" w:noHBand="0" w:noVBand="1"/>
        </w:tblPrEx>
        <w:trPr>
          <w:trHeight w:val="564"/>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w:t>
            </w: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1.8. </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Размещение в общественных местах социальной рекламы, направленной на пропаганду здорового образа жизни, формирование семейных ценностей</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2015-2027 годы</w:t>
            </w: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 </w:t>
            </w:r>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220,0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300,00000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2460,00000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 числе:</w:t>
            </w:r>
          </w:p>
        </w:tc>
      </w:tr>
      <w:tr w:rsidR="00D4430C" w:rsidRPr="00D4430C" w:rsidTr="00823BFF">
        <w:tblPrEx>
          <w:tblLook w:val="0420" w:firstRow="1" w:lastRow="0" w:firstColumn="0" w:lastColumn="0" w:noHBand="0" w:noVBand="1"/>
        </w:tblPrEx>
        <w:trPr>
          <w:trHeight w:val="403"/>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03" w:type="dxa"/>
            <w:gridSpan w:val="2"/>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09" w:type="dxa"/>
            <w:gridSpan w:val="3"/>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09" w:type="dxa"/>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09" w:type="dxa"/>
            <w:tcBorders>
              <w:bottom w:val="single" w:sz="4" w:space="0" w:color="auto"/>
            </w:tcBorders>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08" w:type="dxa"/>
            <w:tcBorders>
              <w:bottom w:val="single" w:sz="4" w:space="0" w:color="auto"/>
            </w:tcBorders>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09" w:type="dxa"/>
            <w:tcBorders>
              <w:bottom w:val="single" w:sz="4" w:space="0" w:color="auto"/>
            </w:tcBorders>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09" w:type="dxa"/>
            <w:tcBorders>
              <w:bottom w:val="single" w:sz="4" w:space="0" w:color="auto"/>
            </w:tcBorders>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09" w:type="dxa"/>
            <w:tcBorders>
              <w:bottom w:val="single" w:sz="4" w:space="0" w:color="auto"/>
            </w:tcBorders>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08" w:type="dxa"/>
            <w:tcBorders>
              <w:bottom w:val="single" w:sz="4" w:space="0" w:color="auto"/>
            </w:tcBorders>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851" w:type="dxa"/>
            <w:tcBorders>
              <w:bottom w:val="single" w:sz="4" w:space="0" w:color="auto"/>
            </w:tcBorders>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1293" w:type="dxa"/>
            <w:gridSpan w:val="2"/>
            <w:tcBorders>
              <w:bottom w:val="single" w:sz="4" w:space="0" w:color="auto"/>
            </w:tcBorders>
            <w:shd w:val="clear" w:color="auto" w:fill="auto"/>
          </w:tcPr>
          <w:p w:rsidR="00E35D65" w:rsidRPr="00D4430C" w:rsidRDefault="00D84D15"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650"/>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07"/>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220,0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300,00000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2460,00000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769"/>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внебюд</w:t>
            </w:r>
            <w:r w:rsidRPr="00D4430C">
              <w:rPr>
                <w:rFonts w:ascii="PT Astra Serif" w:hAnsi="PT Astra Serif" w:cs="Times New Roman"/>
                <w:sz w:val="24"/>
                <w:szCs w:val="24"/>
              </w:rPr>
              <w:softHyphen/>
              <w:t>жетные</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291"/>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11.</w:t>
            </w: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1.9. </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Информирование населения о мероприятиях, проводимых в рамках Программы, через Интернет-сайты ответственного   исполнителя, соисполнителей, участников Программы</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КК,</w:t>
            </w:r>
          </w:p>
          <w:p w:rsidR="00E35D65" w:rsidRPr="00D4430C" w:rsidRDefault="00E35D65" w:rsidP="00E35D65">
            <w:pPr>
              <w:spacing w:line="240" w:lineRule="auto"/>
              <w:contextualSpacing/>
              <w:rPr>
                <w:rFonts w:ascii="PT Astra Serif" w:hAnsi="PT Astra Serif" w:cs="Times New Roman"/>
                <w:sz w:val="24"/>
                <w:szCs w:val="24"/>
              </w:rPr>
            </w:pPr>
            <w:proofErr w:type="spellStart"/>
            <w:r w:rsidRPr="00D4430C">
              <w:rPr>
                <w:rFonts w:ascii="PT Astra Serif" w:hAnsi="PT Astra Serif" w:cs="Times New Roman"/>
                <w:sz w:val="24"/>
                <w:szCs w:val="24"/>
              </w:rPr>
              <w:t>КФКиС</w:t>
            </w:r>
            <w:proofErr w:type="spellEnd"/>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614"/>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440"/>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0, 0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754"/>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657"/>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жетные</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858"/>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12.</w:t>
            </w: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Задача 2.</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Противодействие незаконному обороту наркотических средств, психотропных веществ в городе Барнауле </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УМВД,</w:t>
            </w:r>
          </w:p>
          <w:p w:rsidR="00E35D65" w:rsidRPr="00D4430C" w:rsidRDefault="00E35D65" w:rsidP="00E35D65">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админи</w:t>
            </w:r>
            <w:proofErr w:type="gramEnd"/>
            <w:r w:rsidRPr="00D4430C">
              <w:rPr>
                <w:rFonts w:ascii="PT Astra Serif" w:hAnsi="PT Astra Serif" w:cs="Times New Roman"/>
                <w:sz w:val="24"/>
                <w:szCs w:val="24"/>
              </w:rPr>
              <w:t>-страции</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районов</w:t>
            </w:r>
            <w:proofErr w:type="gramEnd"/>
            <w:r w:rsidRPr="00D4430C">
              <w:rPr>
                <w:rFonts w:ascii="PT Astra Serif" w:hAnsi="PT Astra Serif" w:cs="Times New Roman"/>
                <w:sz w:val="24"/>
                <w:szCs w:val="24"/>
              </w:rPr>
              <w:t xml:space="preserve"> </w:t>
            </w:r>
            <w:r w:rsidRPr="00D4430C">
              <w:rPr>
                <w:rFonts w:ascii="PT Astra Serif" w:hAnsi="PT Astra Serif" w:cs="Times New Roman"/>
                <w:sz w:val="24"/>
                <w:szCs w:val="24"/>
              </w:rPr>
              <w:br/>
              <w:t>города</w:t>
            </w:r>
          </w:p>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310,0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340,0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269,1</w:t>
            </w:r>
          </w:p>
        </w:tc>
        <w:tc>
          <w:tcPr>
            <w:tcW w:w="709" w:type="dxa"/>
            <w:gridSpan w:val="3"/>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231,0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247,9</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198,0</w:t>
            </w:r>
          </w:p>
        </w:tc>
        <w:tc>
          <w:tcPr>
            <w:tcW w:w="708" w:type="dxa"/>
          </w:tcPr>
          <w:p w:rsidR="00E35D65" w:rsidRPr="00D4430C" w:rsidRDefault="009E3366"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411,5</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851" w:type="dxa"/>
          </w:tcPr>
          <w:p w:rsidR="00E35D65" w:rsidRPr="00D4430C" w:rsidRDefault="009E3366"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3727,5</w:t>
            </w:r>
            <w:r w:rsidR="00E35D65" w:rsidRPr="00D4430C">
              <w:rPr>
                <w:rFonts w:ascii="PT Astra Serif" w:hAnsi="PT Astra Serif" w:cs="Times New Roman"/>
                <w:sz w:val="24"/>
                <w:szCs w:val="24"/>
              </w:rPr>
              <w:t>0000</w:t>
            </w:r>
          </w:p>
        </w:tc>
        <w:tc>
          <w:tcPr>
            <w:tcW w:w="1293" w:type="dxa"/>
            <w:gridSpan w:val="2"/>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487"/>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627"/>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78"/>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330,0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259,1</w:t>
            </w:r>
          </w:p>
        </w:tc>
        <w:tc>
          <w:tcPr>
            <w:tcW w:w="709" w:type="dxa"/>
            <w:gridSpan w:val="3"/>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231,0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247,9</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198,0</w:t>
            </w:r>
          </w:p>
        </w:tc>
        <w:tc>
          <w:tcPr>
            <w:tcW w:w="708" w:type="dxa"/>
          </w:tcPr>
          <w:p w:rsidR="00E35D65" w:rsidRPr="00D4430C" w:rsidRDefault="009E3366"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411,5</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851" w:type="dxa"/>
          </w:tcPr>
          <w:p w:rsidR="00E35D65" w:rsidRPr="00D4430C" w:rsidRDefault="009E3366"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3697,5</w:t>
            </w:r>
            <w:r w:rsidR="00E35D65" w:rsidRPr="00D4430C">
              <w:rPr>
                <w:rFonts w:ascii="PT Astra Serif" w:hAnsi="PT Astra Serif" w:cs="Times New Roman"/>
                <w:sz w:val="24"/>
                <w:szCs w:val="24"/>
              </w:rPr>
              <w:t>0000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764"/>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30,00000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тные</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859"/>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13.</w:t>
            </w: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2.1. </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Организация и проведение оперативно-профилактических мероприятий, направленных на пресечение и выявление правонарушений, связанных с незаконным оборотом наркотических средств и психотропных веществ, в местах массового досуга, образовательных организациях города Барнаула</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Админи-страции</w:t>
            </w:r>
            <w:proofErr w:type="spellEnd"/>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районов</w:t>
            </w:r>
            <w:proofErr w:type="gramEnd"/>
            <w:r w:rsidRPr="00D4430C">
              <w:rPr>
                <w:rFonts w:ascii="PT Astra Serif" w:hAnsi="PT Astra Serif" w:cs="Times New Roman"/>
                <w:sz w:val="24"/>
                <w:szCs w:val="24"/>
              </w:rPr>
              <w:t xml:space="preserve"> </w:t>
            </w:r>
            <w:r w:rsidRPr="00D4430C">
              <w:rPr>
                <w:rFonts w:ascii="PT Astra Serif" w:hAnsi="PT Astra Serif" w:cs="Times New Roman"/>
                <w:sz w:val="24"/>
                <w:szCs w:val="24"/>
              </w:rPr>
              <w:br/>
              <w:t>города</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802"/>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559"/>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731"/>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gramStart"/>
            <w:r>
              <w:rPr>
                <w:rFonts w:ascii="PT Astra Serif" w:hAnsi="PT Astra Serif" w:cs="Times New Roman"/>
                <w:sz w:val="24"/>
                <w:szCs w:val="24"/>
              </w:rPr>
              <w:t>город</w:t>
            </w:r>
            <w:r w:rsidR="00E35D65" w:rsidRPr="00D4430C">
              <w:rPr>
                <w:rFonts w:ascii="PT Astra Serif" w:hAnsi="PT Astra Serif" w:cs="Times New Roman"/>
                <w:sz w:val="24"/>
                <w:szCs w:val="24"/>
              </w:rPr>
              <w:t>ской</w:t>
            </w:r>
            <w:proofErr w:type="gram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тные</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863"/>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14.</w:t>
            </w: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2.2. </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Уничтожение дикорастущей конопли</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УМВД,</w:t>
            </w:r>
          </w:p>
          <w:p w:rsidR="00E35D65" w:rsidRPr="00D4430C" w:rsidRDefault="00E35D65" w:rsidP="00E35D65">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админи</w:t>
            </w:r>
            <w:proofErr w:type="gramEnd"/>
            <w:r w:rsidRPr="00D4430C">
              <w:rPr>
                <w:rFonts w:ascii="PT Astra Serif" w:hAnsi="PT Astra Serif" w:cs="Times New Roman"/>
                <w:sz w:val="24"/>
                <w:szCs w:val="24"/>
              </w:rPr>
              <w:t>-страции</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районов</w:t>
            </w:r>
            <w:proofErr w:type="gramEnd"/>
            <w:r w:rsidRPr="00D4430C">
              <w:rPr>
                <w:rFonts w:ascii="PT Astra Serif" w:hAnsi="PT Astra Serif" w:cs="Times New Roman"/>
                <w:sz w:val="24"/>
                <w:szCs w:val="24"/>
              </w:rPr>
              <w:t xml:space="preserve"> </w:t>
            </w:r>
            <w:r w:rsidRPr="00D4430C">
              <w:rPr>
                <w:rFonts w:ascii="PT Astra Serif" w:hAnsi="PT Astra Serif" w:cs="Times New Roman"/>
                <w:sz w:val="24"/>
                <w:szCs w:val="24"/>
              </w:rPr>
              <w:br/>
              <w:t>города</w:t>
            </w:r>
          </w:p>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310,0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340,0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269,1</w:t>
            </w:r>
          </w:p>
        </w:tc>
        <w:tc>
          <w:tcPr>
            <w:tcW w:w="709" w:type="dxa"/>
            <w:gridSpan w:val="3"/>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231,0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247,9</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198,0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w:t>
            </w:r>
          </w:p>
        </w:tc>
        <w:tc>
          <w:tcPr>
            <w:tcW w:w="709" w:type="dxa"/>
          </w:tcPr>
          <w:p w:rsidR="00325E02" w:rsidRPr="00D4430C" w:rsidRDefault="00325E02"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411,5</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851" w:type="dxa"/>
          </w:tcPr>
          <w:p w:rsidR="00E35D65" w:rsidRPr="00D4430C" w:rsidRDefault="00A211F3"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3727</w:t>
            </w:r>
            <w:r w:rsidR="00325E02" w:rsidRPr="00D4430C">
              <w:rPr>
                <w:rFonts w:ascii="PT Astra Serif" w:hAnsi="PT Astra Serif" w:cs="Times New Roman"/>
                <w:sz w:val="24"/>
                <w:szCs w:val="24"/>
              </w:rPr>
              <w:t>,5</w:t>
            </w:r>
            <w:r w:rsidR="00E35D65" w:rsidRPr="00D4430C">
              <w:rPr>
                <w:rFonts w:ascii="PT Astra Serif" w:hAnsi="PT Astra Serif" w:cs="Times New Roman"/>
                <w:sz w:val="24"/>
                <w:szCs w:val="24"/>
              </w:rPr>
              <w:t>0000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589"/>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565"/>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49"/>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330,0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259,1</w:t>
            </w:r>
          </w:p>
        </w:tc>
        <w:tc>
          <w:tcPr>
            <w:tcW w:w="709" w:type="dxa"/>
            <w:gridSpan w:val="3"/>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231,0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247,9</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198,0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w:t>
            </w:r>
          </w:p>
        </w:tc>
        <w:tc>
          <w:tcPr>
            <w:tcW w:w="709" w:type="dxa"/>
          </w:tcPr>
          <w:p w:rsidR="00E35D65" w:rsidRPr="00D4430C" w:rsidRDefault="00A211F3"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411,5</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430,00000</w:t>
            </w:r>
          </w:p>
        </w:tc>
        <w:tc>
          <w:tcPr>
            <w:tcW w:w="851" w:type="dxa"/>
          </w:tcPr>
          <w:p w:rsidR="00E35D65" w:rsidRPr="00D4430C" w:rsidRDefault="00A211F3"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3697,5</w:t>
            </w:r>
            <w:r w:rsidR="00E35D65" w:rsidRPr="00D4430C">
              <w:rPr>
                <w:rFonts w:ascii="PT Astra Serif" w:hAnsi="PT Astra Serif" w:cs="Times New Roman"/>
                <w:sz w:val="24"/>
                <w:szCs w:val="24"/>
              </w:rPr>
              <w:t>0000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858"/>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30,00000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небюдже</w:t>
            </w:r>
            <w:proofErr w:type="gramEnd"/>
            <w:r w:rsidR="008C6A46">
              <w:rPr>
                <w:rFonts w:ascii="PT Astra Serif" w:hAnsi="PT Astra Serif" w:cs="Times New Roman"/>
                <w:sz w:val="24"/>
                <w:szCs w:val="24"/>
              </w:rPr>
              <w:t>-</w:t>
            </w:r>
            <w:r w:rsidRPr="00D4430C">
              <w:rPr>
                <w:rFonts w:ascii="PT Astra Serif" w:hAnsi="PT Astra Serif" w:cs="Times New Roman"/>
                <w:sz w:val="24"/>
                <w:szCs w:val="24"/>
              </w:rPr>
              <w:t>тные</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709"/>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15.</w:t>
            </w: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Задача 3.</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Мотивирование токсикоманов, потребителей алкоголя, наркотических средств, психотропных веществ к включению в программы реабилитации, </w:t>
            </w:r>
            <w:proofErr w:type="spellStart"/>
            <w:r w:rsidRPr="00D4430C">
              <w:rPr>
                <w:rFonts w:ascii="PT Astra Serif" w:hAnsi="PT Astra Serif" w:cs="Times New Roman"/>
                <w:sz w:val="24"/>
                <w:szCs w:val="24"/>
              </w:rPr>
              <w:t>ресоциализации</w:t>
            </w:r>
            <w:proofErr w:type="spellEnd"/>
            <w:r w:rsidRPr="00D4430C">
              <w:rPr>
                <w:rFonts w:ascii="PT Astra Serif" w:hAnsi="PT Astra Serif" w:cs="Times New Roman"/>
                <w:sz w:val="24"/>
                <w:szCs w:val="24"/>
              </w:rPr>
              <w:t xml:space="preserve">, </w:t>
            </w:r>
            <w:proofErr w:type="spellStart"/>
            <w:r w:rsidRPr="00D4430C">
              <w:rPr>
                <w:rFonts w:ascii="PT Astra Serif" w:hAnsi="PT Astra Serif" w:cs="Times New Roman"/>
                <w:sz w:val="24"/>
                <w:szCs w:val="24"/>
              </w:rPr>
              <w:t>постреабилитаци</w:t>
            </w:r>
            <w:r w:rsidR="00952477">
              <w:rPr>
                <w:rFonts w:ascii="PT Astra Serif" w:hAnsi="PT Astra Serif" w:cs="Times New Roman"/>
                <w:sz w:val="24"/>
                <w:szCs w:val="24"/>
              </w:rPr>
              <w:t>-</w:t>
            </w:r>
            <w:r w:rsidRPr="00D4430C">
              <w:rPr>
                <w:rFonts w:ascii="PT Astra Serif" w:hAnsi="PT Astra Serif" w:cs="Times New Roman"/>
                <w:sz w:val="24"/>
                <w:szCs w:val="24"/>
              </w:rPr>
              <w:t>онного</w:t>
            </w:r>
            <w:proofErr w:type="spellEnd"/>
            <w:r w:rsidRPr="00D4430C">
              <w:rPr>
                <w:rFonts w:ascii="PT Astra Serif" w:hAnsi="PT Astra Serif" w:cs="Times New Roman"/>
                <w:sz w:val="24"/>
                <w:szCs w:val="24"/>
              </w:rPr>
              <w:t xml:space="preserve"> сопровождения</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2015-2027</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КК,</w:t>
            </w:r>
          </w:p>
          <w:p w:rsidR="00E35D65" w:rsidRPr="00D4430C" w:rsidRDefault="00E35D65" w:rsidP="00E35D65">
            <w:pPr>
              <w:spacing w:line="240" w:lineRule="auto"/>
              <w:contextualSpacing/>
              <w:rPr>
                <w:rFonts w:ascii="PT Astra Serif" w:hAnsi="PT Astra Serif" w:cs="Times New Roman"/>
                <w:sz w:val="24"/>
                <w:szCs w:val="24"/>
              </w:rPr>
            </w:pPr>
            <w:proofErr w:type="spellStart"/>
            <w:r w:rsidRPr="00D4430C">
              <w:rPr>
                <w:rFonts w:ascii="PT Astra Serif" w:hAnsi="PT Astra Serif" w:cs="Times New Roman"/>
                <w:sz w:val="24"/>
                <w:szCs w:val="24"/>
              </w:rPr>
              <w:t>КФКиС</w:t>
            </w:r>
            <w:proofErr w:type="spellEnd"/>
            <w:r w:rsidRPr="00D4430C">
              <w:rPr>
                <w:rFonts w:ascii="PT Astra Serif" w:hAnsi="PT Astra Serif" w:cs="Times New Roman"/>
                <w:sz w:val="24"/>
                <w:szCs w:val="24"/>
              </w:rPr>
              <w:t>,</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КСПН,</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АКНД,</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УМВД,</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УСЗН,</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администрации</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районов</w:t>
            </w:r>
            <w:proofErr w:type="gramEnd"/>
            <w:r w:rsidRPr="00D4430C">
              <w:rPr>
                <w:rFonts w:ascii="PT Astra Serif" w:hAnsi="PT Astra Serif" w:cs="Times New Roman"/>
                <w:sz w:val="24"/>
                <w:szCs w:val="24"/>
              </w:rPr>
              <w:t xml:space="preserve"> </w:t>
            </w:r>
            <w:r w:rsidRPr="00D4430C">
              <w:rPr>
                <w:rFonts w:ascii="PT Astra Serif" w:hAnsi="PT Astra Serif" w:cs="Times New Roman"/>
                <w:sz w:val="24"/>
                <w:szCs w:val="24"/>
              </w:rPr>
              <w:br/>
              <w:t>города</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559"/>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545"/>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52"/>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710"/>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тные</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790"/>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16.</w:t>
            </w:r>
          </w:p>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3.1. </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Проведение добровольного социально-психологического тестирования </w:t>
            </w:r>
            <w:proofErr w:type="spellStart"/>
            <w:proofErr w:type="gramStart"/>
            <w:r w:rsidRPr="00D4430C">
              <w:rPr>
                <w:rFonts w:ascii="PT Astra Serif" w:hAnsi="PT Astra Serif" w:cs="Times New Roman"/>
                <w:sz w:val="24"/>
                <w:szCs w:val="24"/>
              </w:rPr>
              <w:t>несовершеннолет</w:t>
            </w:r>
            <w:proofErr w:type="spellEnd"/>
            <w:r w:rsidR="00952477">
              <w:rPr>
                <w:rFonts w:ascii="PT Astra Serif" w:hAnsi="PT Astra Serif" w:cs="Times New Roman"/>
                <w:sz w:val="24"/>
                <w:szCs w:val="24"/>
              </w:rPr>
              <w:t>-</w:t>
            </w:r>
            <w:r w:rsidRPr="00D4430C">
              <w:rPr>
                <w:rFonts w:ascii="PT Astra Serif" w:hAnsi="PT Astra Serif" w:cs="Times New Roman"/>
                <w:sz w:val="24"/>
                <w:szCs w:val="24"/>
              </w:rPr>
              <w:t>них</w:t>
            </w:r>
            <w:proofErr w:type="gramEnd"/>
            <w:r w:rsidRPr="00D4430C">
              <w:rPr>
                <w:rFonts w:ascii="PT Astra Serif" w:hAnsi="PT Astra Serif" w:cs="Times New Roman"/>
                <w:sz w:val="24"/>
                <w:szCs w:val="24"/>
              </w:rPr>
              <w:t xml:space="preserve">, обучающихся в муниципальных </w:t>
            </w:r>
            <w:proofErr w:type="spellStart"/>
            <w:r w:rsidRPr="00D4430C">
              <w:rPr>
                <w:rFonts w:ascii="PT Astra Serif" w:hAnsi="PT Astra Serif" w:cs="Times New Roman"/>
                <w:sz w:val="24"/>
                <w:szCs w:val="24"/>
              </w:rPr>
              <w:t>общеобразователь</w:t>
            </w:r>
            <w:r w:rsidR="00952477">
              <w:rPr>
                <w:rFonts w:ascii="PT Astra Serif" w:hAnsi="PT Astra Serif" w:cs="Times New Roman"/>
                <w:sz w:val="24"/>
                <w:szCs w:val="24"/>
              </w:rPr>
              <w:t>-</w:t>
            </w:r>
            <w:r w:rsidRPr="00D4430C">
              <w:rPr>
                <w:rFonts w:ascii="PT Astra Serif" w:hAnsi="PT Astra Serif" w:cs="Times New Roman"/>
                <w:sz w:val="24"/>
                <w:szCs w:val="24"/>
              </w:rPr>
              <w:t>ных</w:t>
            </w:r>
            <w:proofErr w:type="spellEnd"/>
            <w:r w:rsidRPr="00D4430C">
              <w:rPr>
                <w:rFonts w:ascii="PT Astra Serif" w:hAnsi="PT Astra Serif" w:cs="Times New Roman"/>
                <w:sz w:val="24"/>
                <w:szCs w:val="24"/>
              </w:rPr>
              <w:t xml:space="preserve"> организациях города Барнаула, направленного на раннее выявление немедицинского потребления наркотических средств и психотропных веществ</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АКНД</w:t>
            </w:r>
          </w:p>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510"/>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561"/>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55"/>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241"/>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C6A46"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тные</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trHeight w:val="438"/>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17.</w:t>
            </w:r>
          </w:p>
        </w:tc>
        <w:tc>
          <w:tcPr>
            <w:tcW w:w="2128" w:type="dxa"/>
            <w:vMerge w:val="restart"/>
            <w:shd w:val="clear" w:color="auto" w:fill="auto"/>
          </w:tcPr>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3.2. </w:t>
            </w:r>
          </w:p>
          <w:p w:rsidR="00E35D65" w:rsidRPr="00D4430C" w:rsidRDefault="00E35D65" w:rsidP="00E35D65">
            <w:pPr>
              <w:spacing w:after="0"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Проведение мониторинга организаций, осуществляющих свою деятельность на территории города Барнаула в сфере выявления, мотивирования, реабилитации и </w:t>
            </w:r>
            <w:proofErr w:type="spellStart"/>
            <w:r w:rsidRPr="00D4430C">
              <w:rPr>
                <w:rFonts w:ascii="PT Astra Serif" w:hAnsi="PT Astra Serif" w:cs="Times New Roman"/>
                <w:sz w:val="24"/>
                <w:szCs w:val="24"/>
              </w:rPr>
              <w:t>ресоциализации</w:t>
            </w:r>
            <w:proofErr w:type="spellEnd"/>
            <w:r w:rsidRPr="00D4430C">
              <w:rPr>
                <w:rFonts w:ascii="PT Astra Serif" w:hAnsi="PT Astra Serif" w:cs="Times New Roman"/>
                <w:sz w:val="24"/>
                <w:szCs w:val="24"/>
              </w:rPr>
              <w:t xml:space="preserve">, </w:t>
            </w:r>
            <w:proofErr w:type="spellStart"/>
            <w:r w:rsidRPr="00D4430C">
              <w:rPr>
                <w:rFonts w:ascii="PT Astra Serif" w:hAnsi="PT Astra Serif" w:cs="Times New Roman"/>
                <w:sz w:val="24"/>
                <w:szCs w:val="24"/>
              </w:rPr>
              <w:t>постреабили</w:t>
            </w:r>
            <w:proofErr w:type="spellEnd"/>
            <w:r w:rsidRPr="00D4430C">
              <w:rPr>
                <w:rFonts w:ascii="PT Astra Serif" w:hAnsi="PT Astra Serif" w:cs="Times New Roman"/>
                <w:sz w:val="24"/>
                <w:szCs w:val="24"/>
              </w:rPr>
              <w:t>-</w:t>
            </w:r>
          </w:p>
          <w:p w:rsidR="00E35D65" w:rsidRPr="00D4430C" w:rsidRDefault="00E35D65" w:rsidP="00E35D65">
            <w:pPr>
              <w:spacing w:after="0"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тационного</w:t>
            </w:r>
            <w:proofErr w:type="spellEnd"/>
            <w:proofErr w:type="gramEnd"/>
            <w:r w:rsidRPr="00D4430C">
              <w:rPr>
                <w:rFonts w:ascii="PT Astra Serif" w:hAnsi="PT Astra Serif" w:cs="Times New Roman"/>
                <w:sz w:val="24"/>
                <w:szCs w:val="24"/>
              </w:rPr>
              <w:t xml:space="preserve"> </w:t>
            </w:r>
            <w:proofErr w:type="spellStart"/>
            <w:r w:rsidRPr="00D4430C">
              <w:rPr>
                <w:rFonts w:ascii="PT Astra Serif" w:hAnsi="PT Astra Serif" w:cs="Times New Roman"/>
                <w:sz w:val="24"/>
                <w:szCs w:val="24"/>
              </w:rPr>
              <w:t>сопро</w:t>
            </w:r>
            <w:proofErr w:type="spellEnd"/>
            <w:r w:rsidRPr="00D4430C">
              <w:rPr>
                <w:rFonts w:ascii="PT Astra Serif" w:hAnsi="PT Astra Serif" w:cs="Times New Roman"/>
                <w:sz w:val="24"/>
                <w:szCs w:val="24"/>
              </w:rPr>
              <w:t>-</w:t>
            </w:r>
          </w:p>
          <w:p w:rsidR="00E35D65" w:rsidRPr="00D4430C" w:rsidRDefault="00E35D65" w:rsidP="00E35D65">
            <w:pPr>
              <w:spacing w:after="0"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вождения</w:t>
            </w:r>
            <w:proofErr w:type="gramEnd"/>
            <w:r w:rsidRPr="00D4430C">
              <w:rPr>
                <w:rFonts w:ascii="PT Astra Serif" w:hAnsi="PT Astra Serif" w:cs="Times New Roman"/>
                <w:sz w:val="24"/>
                <w:szCs w:val="24"/>
              </w:rPr>
              <w:t xml:space="preserve"> наркозависимых </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2015-2027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КСПН,</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АКНД,</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УСЗН,</w:t>
            </w:r>
          </w:p>
          <w:p w:rsidR="00E35D65" w:rsidRPr="00D4430C" w:rsidRDefault="00E35D65" w:rsidP="00E35D65">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админи</w:t>
            </w:r>
            <w:proofErr w:type="gramEnd"/>
            <w:r w:rsidRPr="00D4430C">
              <w:rPr>
                <w:rFonts w:ascii="PT Astra Serif" w:hAnsi="PT Astra Serif" w:cs="Times New Roman"/>
                <w:sz w:val="24"/>
                <w:szCs w:val="24"/>
              </w:rPr>
              <w:t>-страции</w:t>
            </w:r>
            <w:proofErr w:type="spellEnd"/>
            <w:r w:rsidRPr="00D4430C">
              <w:rPr>
                <w:rFonts w:ascii="PT Astra Serif" w:hAnsi="PT Astra Serif" w:cs="Times New Roman"/>
                <w:sz w:val="24"/>
                <w:szCs w:val="24"/>
              </w:rPr>
              <w:t xml:space="preserve"> районов </w:t>
            </w:r>
            <w:r w:rsidRPr="00D4430C">
              <w:rPr>
                <w:rFonts w:ascii="PT Astra Serif" w:hAnsi="PT Astra Serif" w:cs="Times New Roman"/>
                <w:sz w:val="24"/>
                <w:szCs w:val="24"/>
              </w:rPr>
              <w:br/>
              <w:t>города</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числе</w:t>
            </w:r>
            <w:proofErr w:type="gramEnd"/>
            <w:r w:rsidRPr="00D4430C">
              <w:rPr>
                <w:rFonts w:ascii="PT Astra Serif" w:hAnsi="PT Astra Serif" w:cs="Times New Roman"/>
                <w:sz w:val="24"/>
                <w:szCs w:val="24"/>
              </w:rPr>
              <w:t>:</w:t>
            </w:r>
          </w:p>
        </w:tc>
      </w:tr>
      <w:tr w:rsidR="00D4430C" w:rsidRPr="00D4430C" w:rsidTr="00823BFF">
        <w:tblPrEx>
          <w:tblLook w:val="0420" w:firstRow="1" w:lastRow="0" w:firstColumn="0" w:lastColumn="0" w:noHBand="0" w:noVBand="1"/>
        </w:tblPrEx>
        <w:trPr>
          <w:trHeight w:val="560"/>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vAlign w:val="center"/>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E36C3"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бюджет</w:t>
            </w:r>
          </w:p>
        </w:tc>
      </w:tr>
      <w:tr w:rsidR="00D4430C" w:rsidRPr="00D4430C" w:rsidTr="00823BFF">
        <w:tblPrEx>
          <w:tblLook w:val="0420" w:firstRow="1" w:lastRow="0" w:firstColumn="0" w:lastColumn="0" w:noHBand="0" w:noVBand="1"/>
        </w:tblPrEx>
        <w:trPr>
          <w:trHeight w:val="553"/>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r w:rsidRPr="00D4430C">
              <w:rPr>
                <w:rFonts w:ascii="PT Astra Serif" w:hAnsi="PT Astra Serif" w:cs="Times New Roman"/>
                <w:sz w:val="24"/>
                <w:szCs w:val="24"/>
              </w:rPr>
              <w:t xml:space="preserve"> </w:t>
            </w:r>
          </w:p>
        </w:tc>
      </w:tr>
      <w:tr w:rsidR="00D4430C" w:rsidRPr="00D4430C" w:rsidTr="00823BFF">
        <w:tblPrEx>
          <w:tblLook w:val="0420" w:firstRow="1" w:lastRow="0" w:firstColumn="0" w:lastColumn="0" w:noHBand="0" w:noVBand="1"/>
        </w:tblPrEx>
        <w:trPr>
          <w:trHeight w:val="561"/>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682"/>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E36C3"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тные</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r w:rsidR="00D4430C" w:rsidRPr="00D4430C" w:rsidTr="00823BFF">
        <w:tblPrEx>
          <w:tblLook w:val="0420" w:firstRow="1" w:lastRow="0" w:firstColumn="0" w:lastColumn="0" w:noHBand="0" w:noVBand="1"/>
        </w:tblPrEx>
        <w:trPr>
          <w:cantSplit/>
          <w:trHeight w:val="636"/>
        </w:trPr>
        <w:tc>
          <w:tcPr>
            <w:tcW w:w="424"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18.</w:t>
            </w:r>
          </w:p>
        </w:tc>
        <w:tc>
          <w:tcPr>
            <w:tcW w:w="2128"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Мероприятие 3.3. </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Вовлечение в культурно-зрелищные, спортивно-массовые мероприятия </w:t>
            </w:r>
            <w:proofErr w:type="spellStart"/>
            <w:proofErr w:type="gramStart"/>
            <w:r w:rsidRPr="00D4430C">
              <w:rPr>
                <w:rFonts w:ascii="PT Astra Serif" w:hAnsi="PT Astra Serif" w:cs="Times New Roman"/>
                <w:sz w:val="24"/>
                <w:szCs w:val="24"/>
              </w:rPr>
              <w:t>несовершеннолет</w:t>
            </w:r>
            <w:proofErr w:type="spellEnd"/>
            <w:r w:rsidR="00B40972">
              <w:rPr>
                <w:rFonts w:ascii="PT Astra Serif" w:hAnsi="PT Astra Serif" w:cs="Times New Roman"/>
                <w:sz w:val="24"/>
                <w:szCs w:val="24"/>
              </w:rPr>
              <w:t>-</w:t>
            </w:r>
            <w:r w:rsidRPr="00D4430C">
              <w:rPr>
                <w:rFonts w:ascii="PT Astra Serif" w:hAnsi="PT Astra Serif" w:cs="Times New Roman"/>
                <w:sz w:val="24"/>
                <w:szCs w:val="24"/>
              </w:rPr>
              <w:t>них</w:t>
            </w:r>
            <w:proofErr w:type="gramEnd"/>
            <w:r w:rsidRPr="00D4430C">
              <w:rPr>
                <w:rFonts w:ascii="PT Astra Serif" w:hAnsi="PT Astra Serif" w:cs="Times New Roman"/>
                <w:sz w:val="24"/>
                <w:szCs w:val="24"/>
              </w:rPr>
              <w:t xml:space="preserve">, состоящих на учете в органах системы профилактики безнадзорности и правонарушений </w:t>
            </w:r>
            <w:proofErr w:type="spellStart"/>
            <w:r w:rsidRPr="00D4430C">
              <w:rPr>
                <w:rFonts w:ascii="PT Astra Serif" w:hAnsi="PT Astra Serif" w:cs="Times New Roman"/>
                <w:sz w:val="24"/>
                <w:szCs w:val="24"/>
              </w:rPr>
              <w:t>несовершеннолет</w:t>
            </w:r>
            <w:proofErr w:type="spellEnd"/>
            <w:r w:rsidR="00B40972">
              <w:rPr>
                <w:rFonts w:ascii="PT Astra Serif" w:hAnsi="PT Astra Serif" w:cs="Times New Roman"/>
                <w:sz w:val="24"/>
                <w:szCs w:val="24"/>
              </w:rPr>
              <w:t>-</w:t>
            </w:r>
            <w:r w:rsidRPr="00D4430C">
              <w:rPr>
                <w:rFonts w:ascii="PT Astra Serif" w:hAnsi="PT Astra Serif" w:cs="Times New Roman"/>
                <w:sz w:val="24"/>
                <w:szCs w:val="24"/>
              </w:rPr>
              <w:t xml:space="preserve">них. Организация внеурочной и каникулярной занятости </w:t>
            </w:r>
            <w:proofErr w:type="spellStart"/>
            <w:proofErr w:type="gramStart"/>
            <w:r w:rsidRPr="00D4430C">
              <w:rPr>
                <w:rFonts w:ascii="PT Astra Serif" w:hAnsi="PT Astra Serif" w:cs="Times New Roman"/>
                <w:sz w:val="24"/>
                <w:szCs w:val="24"/>
              </w:rPr>
              <w:t>несовершеннолет</w:t>
            </w:r>
            <w:proofErr w:type="spellEnd"/>
            <w:r w:rsidR="00B40972">
              <w:rPr>
                <w:rFonts w:ascii="PT Astra Serif" w:hAnsi="PT Astra Serif" w:cs="Times New Roman"/>
                <w:sz w:val="24"/>
                <w:szCs w:val="24"/>
              </w:rPr>
              <w:t>-</w:t>
            </w:r>
            <w:r w:rsidRPr="00D4430C">
              <w:rPr>
                <w:rFonts w:ascii="PT Astra Serif" w:hAnsi="PT Astra Serif" w:cs="Times New Roman"/>
                <w:sz w:val="24"/>
                <w:szCs w:val="24"/>
              </w:rPr>
              <w:t>них</w:t>
            </w:r>
            <w:proofErr w:type="gramEnd"/>
            <w:r w:rsidRPr="00D4430C">
              <w:rPr>
                <w:rFonts w:ascii="PT Astra Serif" w:hAnsi="PT Astra Serif" w:cs="Times New Roman"/>
                <w:sz w:val="24"/>
                <w:szCs w:val="24"/>
              </w:rPr>
              <w:t xml:space="preserve">, состоящих на учете в органах системы профилактики безнадзорности и правонарушений </w:t>
            </w:r>
            <w:proofErr w:type="spellStart"/>
            <w:r w:rsidRPr="00D4430C">
              <w:rPr>
                <w:rFonts w:ascii="PT Astra Serif" w:hAnsi="PT Astra Serif" w:cs="Times New Roman"/>
                <w:sz w:val="24"/>
                <w:szCs w:val="24"/>
              </w:rPr>
              <w:t>несовершеннолет</w:t>
            </w:r>
            <w:proofErr w:type="spellEnd"/>
            <w:r w:rsidR="00B40972">
              <w:rPr>
                <w:rFonts w:ascii="PT Astra Serif" w:hAnsi="PT Astra Serif" w:cs="Times New Roman"/>
                <w:sz w:val="24"/>
                <w:szCs w:val="24"/>
              </w:rPr>
              <w:t>-</w:t>
            </w:r>
            <w:r w:rsidRPr="00D4430C">
              <w:rPr>
                <w:rFonts w:ascii="PT Astra Serif" w:hAnsi="PT Astra Serif" w:cs="Times New Roman"/>
                <w:sz w:val="24"/>
                <w:szCs w:val="24"/>
              </w:rPr>
              <w:t>них</w:t>
            </w:r>
          </w:p>
        </w:tc>
        <w:tc>
          <w:tcPr>
            <w:tcW w:w="572" w:type="dxa"/>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2015-2027</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годы</w:t>
            </w:r>
            <w:proofErr w:type="gramEnd"/>
          </w:p>
        </w:tc>
        <w:tc>
          <w:tcPr>
            <w:tcW w:w="987" w:type="dxa"/>
            <w:gridSpan w:val="3"/>
            <w:vMerge w:val="restart"/>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КО,</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КДМ,</w:t>
            </w:r>
          </w:p>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КК,</w:t>
            </w:r>
          </w:p>
          <w:p w:rsidR="00E35D65" w:rsidRPr="00D4430C" w:rsidRDefault="00E35D65" w:rsidP="00E35D65">
            <w:pPr>
              <w:spacing w:line="240" w:lineRule="auto"/>
              <w:contextualSpacing/>
              <w:rPr>
                <w:rFonts w:ascii="PT Astra Serif" w:hAnsi="PT Astra Serif" w:cs="Times New Roman"/>
                <w:sz w:val="24"/>
                <w:szCs w:val="24"/>
              </w:rPr>
            </w:pPr>
            <w:proofErr w:type="spellStart"/>
            <w:r w:rsidRPr="00D4430C">
              <w:rPr>
                <w:rFonts w:ascii="PT Astra Serif" w:hAnsi="PT Astra Serif" w:cs="Times New Roman"/>
                <w:sz w:val="24"/>
                <w:szCs w:val="24"/>
              </w:rPr>
              <w:t>КФКиС</w:t>
            </w:r>
            <w:proofErr w:type="spellEnd"/>
            <w:r w:rsidRPr="00D4430C">
              <w:rPr>
                <w:rFonts w:ascii="PT Astra Serif" w:hAnsi="PT Astra Serif" w:cs="Times New Roman"/>
                <w:sz w:val="24"/>
                <w:szCs w:val="24"/>
              </w:rPr>
              <w:t>, УМВД,</w:t>
            </w:r>
          </w:p>
          <w:p w:rsidR="00E35D65" w:rsidRPr="00D4430C" w:rsidRDefault="00E35D65" w:rsidP="00E35D65">
            <w:pPr>
              <w:spacing w:line="240" w:lineRule="auto"/>
              <w:contextualSpacing/>
              <w:rPr>
                <w:rFonts w:ascii="PT Astra Serif" w:hAnsi="PT Astra Serif" w:cs="Times New Roman"/>
                <w:sz w:val="24"/>
                <w:szCs w:val="24"/>
              </w:rPr>
            </w:pPr>
            <w:proofErr w:type="spellStart"/>
            <w:proofErr w:type="gramStart"/>
            <w:r w:rsidRPr="00D4430C">
              <w:rPr>
                <w:rFonts w:ascii="PT Astra Serif" w:hAnsi="PT Astra Serif" w:cs="Times New Roman"/>
                <w:sz w:val="24"/>
                <w:szCs w:val="24"/>
              </w:rPr>
              <w:t>админи</w:t>
            </w:r>
            <w:proofErr w:type="gramEnd"/>
            <w:r w:rsidRPr="00D4430C">
              <w:rPr>
                <w:rFonts w:ascii="PT Astra Serif" w:hAnsi="PT Astra Serif" w:cs="Times New Roman"/>
                <w:sz w:val="24"/>
                <w:szCs w:val="24"/>
              </w:rPr>
              <w:t>-страции</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районов</w:t>
            </w:r>
            <w:proofErr w:type="gramEnd"/>
            <w:r w:rsidRPr="00D4430C">
              <w:rPr>
                <w:rFonts w:ascii="PT Astra Serif" w:hAnsi="PT Astra Serif" w:cs="Times New Roman"/>
                <w:sz w:val="24"/>
                <w:szCs w:val="24"/>
              </w:rPr>
              <w:t xml:space="preserve"> города</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 xml:space="preserve">Всего,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в</w:t>
            </w:r>
            <w:proofErr w:type="gramEnd"/>
            <w:r w:rsidRPr="00D4430C">
              <w:rPr>
                <w:rFonts w:ascii="PT Astra Serif" w:hAnsi="PT Astra Serif" w:cs="Times New Roman"/>
                <w:sz w:val="24"/>
                <w:szCs w:val="24"/>
              </w:rPr>
              <w:t xml:space="preserve"> том числе:</w:t>
            </w:r>
          </w:p>
        </w:tc>
      </w:tr>
      <w:tr w:rsidR="00D4430C" w:rsidRPr="00D4430C" w:rsidTr="00823BFF">
        <w:tblPrEx>
          <w:tblLook w:val="0420" w:firstRow="1" w:lastRow="0" w:firstColumn="0" w:lastColumn="0" w:noHBand="0" w:noVBand="1"/>
        </w:tblPrEx>
        <w:trPr>
          <w:trHeight w:val="524"/>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Borders>
              <w:bottom w:val="single" w:sz="4" w:space="0" w:color="auto"/>
            </w:tcBorders>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Borders>
              <w:bottom w:val="single" w:sz="4" w:space="0" w:color="auto"/>
            </w:tcBorders>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tcBorders>
              <w:bottom w:val="single" w:sz="4" w:space="0" w:color="auto"/>
            </w:tcBorders>
            <w:shd w:val="clear" w:color="auto" w:fill="auto"/>
          </w:tcPr>
          <w:p w:rsidR="00E35D65" w:rsidRPr="00D4430C" w:rsidRDefault="008E36C3"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ф</w:t>
            </w:r>
            <w:r w:rsidR="00E35D65" w:rsidRPr="00D4430C">
              <w:rPr>
                <w:rFonts w:ascii="PT Astra Serif" w:hAnsi="PT Astra Serif" w:cs="Times New Roman"/>
                <w:sz w:val="24"/>
                <w:szCs w:val="24"/>
              </w:rPr>
              <w:t>едераль</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ный</w:t>
            </w:r>
            <w:proofErr w:type="spellEnd"/>
            <w:r w:rsidR="00E35D65"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96"/>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краевой</w:t>
            </w:r>
            <w:proofErr w:type="gramEnd"/>
            <w:r w:rsidRPr="00D4430C">
              <w:rPr>
                <w:rFonts w:ascii="PT Astra Serif" w:hAnsi="PT Astra Serif" w:cs="Times New Roman"/>
                <w:sz w:val="24"/>
                <w:szCs w:val="24"/>
              </w:rPr>
              <w:t xml:space="preserve"> </w:t>
            </w:r>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rPr>
          <w:trHeight w:val="549"/>
        </w:trPr>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городской</w:t>
            </w:r>
            <w:proofErr w:type="gram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бюджет</w:t>
            </w:r>
            <w:proofErr w:type="gramEnd"/>
          </w:p>
        </w:tc>
      </w:tr>
      <w:tr w:rsidR="00D4430C" w:rsidRPr="00D4430C" w:rsidTr="00823BFF">
        <w:tblPrEx>
          <w:tblLook w:val="0420" w:firstRow="1" w:lastRow="0" w:firstColumn="0" w:lastColumn="0" w:noHBand="0" w:noVBand="1"/>
        </w:tblPrEx>
        <w:tc>
          <w:tcPr>
            <w:tcW w:w="424"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2128"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572" w:type="dxa"/>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987" w:type="dxa"/>
            <w:gridSpan w:val="3"/>
            <w:vMerge/>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16"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551"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3" w:type="dxa"/>
            <w:gridSpan w:val="2"/>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gridSpan w:val="3"/>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shd w:val="clear" w:color="auto" w:fill="auto"/>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9"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708"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851" w:type="dxa"/>
          </w:tcPr>
          <w:p w:rsidR="00E35D65" w:rsidRPr="00D4430C" w:rsidRDefault="00E35D65" w:rsidP="00E35D65">
            <w:pPr>
              <w:spacing w:line="240" w:lineRule="auto"/>
              <w:contextualSpacing/>
              <w:rPr>
                <w:rFonts w:ascii="PT Astra Serif" w:hAnsi="PT Astra Serif" w:cs="Times New Roman"/>
                <w:sz w:val="24"/>
                <w:szCs w:val="24"/>
              </w:rPr>
            </w:pPr>
            <w:r w:rsidRPr="00D4430C">
              <w:rPr>
                <w:rFonts w:ascii="PT Astra Serif" w:hAnsi="PT Astra Serif" w:cs="Times New Roman"/>
                <w:sz w:val="24"/>
                <w:szCs w:val="24"/>
              </w:rPr>
              <w:t>0,0</w:t>
            </w:r>
          </w:p>
        </w:tc>
        <w:tc>
          <w:tcPr>
            <w:tcW w:w="1293" w:type="dxa"/>
            <w:gridSpan w:val="2"/>
            <w:shd w:val="clear" w:color="auto" w:fill="auto"/>
          </w:tcPr>
          <w:p w:rsidR="00E35D65" w:rsidRPr="00D4430C" w:rsidRDefault="008E36C3" w:rsidP="00E35D65">
            <w:pPr>
              <w:spacing w:line="240" w:lineRule="auto"/>
              <w:contextualSpacing/>
              <w:rPr>
                <w:rFonts w:ascii="PT Astra Serif" w:hAnsi="PT Astra Serif" w:cs="Times New Roman"/>
                <w:sz w:val="24"/>
                <w:szCs w:val="24"/>
              </w:rPr>
            </w:pPr>
            <w:proofErr w:type="spellStart"/>
            <w:proofErr w:type="gramStart"/>
            <w:r>
              <w:rPr>
                <w:rFonts w:ascii="PT Astra Serif" w:hAnsi="PT Astra Serif" w:cs="Times New Roman"/>
                <w:sz w:val="24"/>
                <w:szCs w:val="24"/>
              </w:rPr>
              <w:t>в</w:t>
            </w:r>
            <w:r w:rsidR="00E35D65" w:rsidRPr="00D4430C">
              <w:rPr>
                <w:rFonts w:ascii="PT Astra Serif" w:hAnsi="PT Astra Serif" w:cs="Times New Roman"/>
                <w:sz w:val="24"/>
                <w:szCs w:val="24"/>
              </w:rPr>
              <w:t>небюдже</w:t>
            </w:r>
            <w:proofErr w:type="gramEnd"/>
            <w:r>
              <w:rPr>
                <w:rFonts w:ascii="PT Astra Serif" w:hAnsi="PT Astra Serif" w:cs="Times New Roman"/>
                <w:sz w:val="24"/>
                <w:szCs w:val="24"/>
              </w:rPr>
              <w:t>-</w:t>
            </w:r>
            <w:r w:rsidR="00E35D65" w:rsidRPr="00D4430C">
              <w:rPr>
                <w:rFonts w:ascii="PT Astra Serif" w:hAnsi="PT Astra Serif" w:cs="Times New Roman"/>
                <w:sz w:val="24"/>
                <w:szCs w:val="24"/>
              </w:rPr>
              <w:t>тные</w:t>
            </w:r>
            <w:proofErr w:type="spellEnd"/>
          </w:p>
          <w:p w:rsidR="00E35D65" w:rsidRPr="00D4430C" w:rsidRDefault="00E35D65" w:rsidP="00E35D65">
            <w:pPr>
              <w:spacing w:line="240" w:lineRule="auto"/>
              <w:contextualSpacing/>
              <w:rPr>
                <w:rFonts w:ascii="PT Astra Serif" w:hAnsi="PT Astra Serif" w:cs="Times New Roman"/>
                <w:sz w:val="24"/>
                <w:szCs w:val="24"/>
              </w:rPr>
            </w:pPr>
            <w:proofErr w:type="gramStart"/>
            <w:r w:rsidRPr="00D4430C">
              <w:rPr>
                <w:rFonts w:ascii="PT Astra Serif" w:hAnsi="PT Astra Serif" w:cs="Times New Roman"/>
                <w:sz w:val="24"/>
                <w:szCs w:val="24"/>
              </w:rPr>
              <w:t>источники</w:t>
            </w:r>
            <w:proofErr w:type="gramEnd"/>
          </w:p>
        </w:tc>
      </w:tr>
    </w:tbl>
    <w:p w:rsidR="00803163" w:rsidRPr="00D4430C" w:rsidRDefault="00803163" w:rsidP="00746A67">
      <w:pPr>
        <w:spacing w:line="240" w:lineRule="auto"/>
        <w:contextualSpacing/>
        <w:rPr>
          <w:rFonts w:ascii="PT Astra Serif" w:hAnsi="PT Astra Serif" w:cs="Times New Roman"/>
          <w:sz w:val="24"/>
          <w:szCs w:val="24"/>
        </w:rPr>
      </w:pPr>
    </w:p>
    <w:p w:rsidR="00FE4524" w:rsidRPr="00D4430C" w:rsidRDefault="00FE4524"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Используемые сокращения:</w:t>
      </w:r>
    </w:p>
    <w:p w:rsidR="00600AAF" w:rsidRPr="00D4430C" w:rsidRDefault="00600AAF"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 xml:space="preserve">АКНД – </w:t>
      </w:r>
      <w:r w:rsidR="00742B2F" w:rsidRPr="00D4430C">
        <w:rPr>
          <w:rFonts w:ascii="PT Astra Serif" w:hAnsi="PT Astra Serif" w:cs="Times New Roman"/>
          <w:sz w:val="28"/>
          <w:szCs w:val="28"/>
        </w:rPr>
        <w:t>краевое государственное бюджетное учреждение здравоохранения</w:t>
      </w:r>
      <w:r w:rsidRPr="00D4430C">
        <w:rPr>
          <w:rFonts w:ascii="PT Astra Serif" w:hAnsi="PT Astra Serif" w:cs="Times New Roman"/>
          <w:sz w:val="28"/>
          <w:szCs w:val="28"/>
        </w:rPr>
        <w:t xml:space="preserve"> «Алтайский краевой наркологический </w:t>
      </w:r>
      <w:r w:rsidR="00742B2F" w:rsidRPr="00D4430C">
        <w:rPr>
          <w:rFonts w:ascii="PT Astra Serif" w:hAnsi="PT Astra Serif" w:cs="Times New Roman"/>
          <w:sz w:val="28"/>
          <w:szCs w:val="28"/>
        </w:rPr>
        <w:br/>
      </w:r>
      <w:r w:rsidRPr="00D4430C">
        <w:rPr>
          <w:rFonts w:ascii="PT Astra Serif" w:hAnsi="PT Astra Serif" w:cs="Times New Roman"/>
          <w:sz w:val="28"/>
          <w:szCs w:val="28"/>
        </w:rPr>
        <w:t>диспансер»;</w:t>
      </w:r>
    </w:p>
    <w:p w:rsidR="00600AAF" w:rsidRPr="00D4430C" w:rsidRDefault="00600AAF"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КДМ – комитет по делам молодежи администрации города Барнаула;</w:t>
      </w:r>
    </w:p>
    <w:p w:rsidR="00600AAF" w:rsidRPr="00D4430C" w:rsidRDefault="00600AAF"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КК – комитет по культуре города Барнаула;</w:t>
      </w:r>
    </w:p>
    <w:p w:rsidR="00600AAF" w:rsidRPr="00D4430C" w:rsidRDefault="00600AAF"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КО – комитет по образованию города Барнаула;</w:t>
      </w:r>
    </w:p>
    <w:p w:rsidR="00600AAF" w:rsidRPr="00D4430C" w:rsidRDefault="00600AAF"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КСПН – комитет по социальной поддержке населения города Барнаула;</w:t>
      </w:r>
    </w:p>
    <w:p w:rsidR="00600AAF" w:rsidRPr="00D4430C" w:rsidRDefault="00600AAF" w:rsidP="00B40972">
      <w:pPr>
        <w:spacing w:line="240" w:lineRule="auto"/>
        <w:ind w:right="-314"/>
        <w:contextualSpacing/>
        <w:jc w:val="both"/>
        <w:rPr>
          <w:rFonts w:ascii="PT Astra Serif" w:hAnsi="PT Astra Serif" w:cs="Times New Roman"/>
          <w:sz w:val="28"/>
          <w:szCs w:val="28"/>
        </w:rPr>
      </w:pPr>
      <w:proofErr w:type="spellStart"/>
      <w:r w:rsidRPr="00D4430C">
        <w:rPr>
          <w:rFonts w:ascii="PT Astra Serif" w:hAnsi="PT Astra Serif" w:cs="Times New Roman"/>
          <w:sz w:val="28"/>
          <w:szCs w:val="28"/>
        </w:rPr>
        <w:t>КФКиС</w:t>
      </w:r>
      <w:proofErr w:type="spellEnd"/>
      <w:r w:rsidRPr="00D4430C">
        <w:rPr>
          <w:rFonts w:ascii="PT Astra Serif" w:hAnsi="PT Astra Serif" w:cs="Times New Roman"/>
          <w:sz w:val="28"/>
          <w:szCs w:val="28"/>
        </w:rPr>
        <w:t xml:space="preserve"> – комитет по физической культуре и спорту города Барнаула;</w:t>
      </w:r>
    </w:p>
    <w:p w:rsidR="00600AAF" w:rsidRPr="00D4430C" w:rsidRDefault="00600AAF"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 xml:space="preserve">УМВД – Управление </w:t>
      </w:r>
      <w:r w:rsidR="00742B2F" w:rsidRPr="00D4430C">
        <w:rPr>
          <w:rFonts w:ascii="PT Astra Serif" w:hAnsi="PT Astra Serif" w:cs="Times New Roman"/>
          <w:sz w:val="28"/>
          <w:szCs w:val="28"/>
        </w:rPr>
        <w:t>Министерства внутренних дел</w:t>
      </w:r>
      <w:r w:rsidRPr="00D4430C">
        <w:rPr>
          <w:rFonts w:ascii="PT Astra Serif" w:hAnsi="PT Astra Serif" w:cs="Times New Roman"/>
          <w:sz w:val="28"/>
          <w:szCs w:val="28"/>
        </w:rPr>
        <w:t xml:space="preserve"> России по городу Барнаулу;</w:t>
      </w:r>
    </w:p>
    <w:p w:rsidR="005F20C3" w:rsidRPr="00D4430C" w:rsidRDefault="00600AAF"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 xml:space="preserve">УСЗН – </w:t>
      </w:r>
      <w:r w:rsidR="005F20C3" w:rsidRPr="00D4430C">
        <w:rPr>
          <w:rFonts w:ascii="PT Astra Serif" w:hAnsi="PT Astra Serif" w:cs="Times New Roman"/>
          <w:sz w:val="28"/>
          <w:szCs w:val="28"/>
        </w:rPr>
        <w:t xml:space="preserve">краевое государственное казенное учреждение «Управление социальной </w:t>
      </w:r>
      <w:r w:rsidR="00803163" w:rsidRPr="00D4430C">
        <w:rPr>
          <w:rFonts w:ascii="PT Astra Serif" w:hAnsi="PT Astra Serif" w:cs="Times New Roman"/>
          <w:sz w:val="28"/>
          <w:szCs w:val="28"/>
        </w:rPr>
        <w:t>защиты населения по городу Барн</w:t>
      </w:r>
      <w:r w:rsidR="008E36C3">
        <w:rPr>
          <w:rFonts w:ascii="PT Astra Serif" w:hAnsi="PT Astra Serif" w:cs="Times New Roman"/>
          <w:sz w:val="28"/>
          <w:szCs w:val="28"/>
        </w:rPr>
        <w:t>а</w:t>
      </w:r>
      <w:r w:rsidR="005F20C3" w:rsidRPr="00D4430C">
        <w:rPr>
          <w:rFonts w:ascii="PT Astra Serif" w:hAnsi="PT Astra Serif" w:cs="Times New Roman"/>
          <w:sz w:val="28"/>
          <w:szCs w:val="28"/>
        </w:rPr>
        <w:t>улу»</w:t>
      </w:r>
      <w:r w:rsidR="007538C0" w:rsidRPr="00D4430C">
        <w:rPr>
          <w:rFonts w:ascii="PT Astra Serif" w:hAnsi="PT Astra Serif" w:cs="Times New Roman"/>
          <w:sz w:val="28"/>
          <w:szCs w:val="28"/>
        </w:rPr>
        <w:t>;</w:t>
      </w:r>
    </w:p>
    <w:p w:rsidR="00600AAF" w:rsidRPr="00D4430C" w:rsidRDefault="00600AAF"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УФСИН – Управление Федеральной службы исполнения наказаний по Алтайскому краю;</w:t>
      </w:r>
    </w:p>
    <w:p w:rsidR="00600AAF" w:rsidRPr="00D4430C" w:rsidRDefault="00600AAF" w:rsidP="00B40972">
      <w:pPr>
        <w:spacing w:line="240" w:lineRule="auto"/>
        <w:ind w:right="-314"/>
        <w:contextualSpacing/>
        <w:jc w:val="both"/>
        <w:rPr>
          <w:rFonts w:ascii="PT Astra Serif" w:hAnsi="PT Astra Serif" w:cs="Times New Roman"/>
          <w:sz w:val="28"/>
          <w:szCs w:val="28"/>
        </w:rPr>
      </w:pPr>
      <w:r w:rsidRPr="00D4430C">
        <w:rPr>
          <w:rFonts w:ascii="PT Astra Serif" w:hAnsi="PT Astra Serif" w:cs="Times New Roman"/>
          <w:sz w:val="28"/>
          <w:szCs w:val="28"/>
        </w:rPr>
        <w:t xml:space="preserve">Центр СПИД – </w:t>
      </w:r>
      <w:r w:rsidR="00742B2F" w:rsidRPr="00D4430C">
        <w:rPr>
          <w:rFonts w:ascii="PT Astra Serif" w:hAnsi="PT Astra Serif" w:cs="Times New Roman"/>
          <w:sz w:val="28"/>
          <w:szCs w:val="28"/>
        </w:rPr>
        <w:t>краевое государственное бюджетное учреждение здравоохранения</w:t>
      </w:r>
      <w:r w:rsidRPr="00D4430C">
        <w:rPr>
          <w:rFonts w:ascii="PT Astra Serif" w:hAnsi="PT Astra Serif" w:cs="Times New Roman"/>
          <w:sz w:val="28"/>
          <w:szCs w:val="28"/>
        </w:rPr>
        <w:t xml:space="preserve"> «Алтайский краевой центр</w:t>
      </w:r>
      <w:r w:rsidR="008E36C3">
        <w:rPr>
          <w:rFonts w:ascii="PT Astra Serif" w:hAnsi="PT Astra Serif" w:cs="Times New Roman"/>
          <w:sz w:val="28"/>
          <w:szCs w:val="28"/>
        </w:rPr>
        <w:t xml:space="preserve"> </w:t>
      </w:r>
      <w:r w:rsidRPr="00D4430C">
        <w:rPr>
          <w:rFonts w:ascii="PT Astra Serif" w:hAnsi="PT Astra Serif" w:cs="Times New Roman"/>
          <w:sz w:val="28"/>
          <w:szCs w:val="28"/>
        </w:rPr>
        <w:t xml:space="preserve">по профилактике и борьбе со СПИДом и инфекционными </w:t>
      </w:r>
      <w:r w:rsidR="00A2318D" w:rsidRPr="00D4430C">
        <w:rPr>
          <w:rFonts w:ascii="PT Astra Serif" w:hAnsi="PT Astra Serif" w:cs="Times New Roman"/>
          <w:sz w:val="28"/>
          <w:szCs w:val="28"/>
        </w:rPr>
        <w:t>заболеваниями»</w:t>
      </w:r>
      <w:r w:rsidR="00922A0C" w:rsidRPr="00D4430C">
        <w:rPr>
          <w:rFonts w:ascii="PT Astra Serif" w:hAnsi="PT Astra Serif" w:cs="Times New Roman"/>
          <w:sz w:val="28"/>
          <w:szCs w:val="28"/>
        </w:rPr>
        <w:t>.</w:t>
      </w:r>
    </w:p>
    <w:sectPr w:rsidR="00600AAF" w:rsidRPr="00D4430C" w:rsidSect="00823BFF">
      <w:headerReference w:type="default" r:id="rId8"/>
      <w:headerReference w:type="first" r:id="rId9"/>
      <w:footerReference w:type="first" r:id="rId10"/>
      <w:pgSz w:w="16838" w:h="11906" w:orient="landscape"/>
      <w:pgMar w:top="1135" w:right="1134"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D15" w:rsidRDefault="00D84D15" w:rsidP="00C458FA">
      <w:pPr>
        <w:spacing w:after="0" w:line="240" w:lineRule="auto"/>
      </w:pPr>
      <w:r>
        <w:separator/>
      </w:r>
    </w:p>
  </w:endnote>
  <w:endnote w:type="continuationSeparator" w:id="0">
    <w:p w:rsidR="00D84D15" w:rsidRDefault="00D84D15" w:rsidP="00C45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D15" w:rsidRDefault="00D84D15" w:rsidP="00866C1F">
    <w:pPr>
      <w:pStyle w:val="a6"/>
      <w:tabs>
        <w:tab w:val="clear" w:pos="4677"/>
        <w:tab w:val="clear" w:pos="9355"/>
        <w:tab w:val="right" w:pos="145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D15" w:rsidRDefault="00D84D15" w:rsidP="00C458FA">
      <w:pPr>
        <w:spacing w:after="0" w:line="240" w:lineRule="auto"/>
      </w:pPr>
      <w:r>
        <w:separator/>
      </w:r>
    </w:p>
  </w:footnote>
  <w:footnote w:type="continuationSeparator" w:id="0">
    <w:p w:rsidR="00D84D15" w:rsidRDefault="00D84D15" w:rsidP="00C458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3624866"/>
      <w:docPartObj>
        <w:docPartGallery w:val="Page Numbers (Top of Page)"/>
        <w:docPartUnique/>
      </w:docPartObj>
    </w:sdtPr>
    <w:sdtEndPr>
      <w:rPr>
        <w:rFonts w:ascii="Times New Roman" w:hAnsi="Times New Roman" w:cs="Times New Roman"/>
        <w:sz w:val="28"/>
        <w:szCs w:val="28"/>
      </w:rPr>
    </w:sdtEndPr>
    <w:sdtContent>
      <w:p w:rsidR="00D84D15" w:rsidRPr="00A93BAB" w:rsidRDefault="00D84D15">
        <w:pPr>
          <w:pStyle w:val="a4"/>
          <w:jc w:val="right"/>
          <w:rPr>
            <w:rFonts w:ascii="Times New Roman" w:hAnsi="Times New Roman" w:cs="Times New Roman"/>
            <w:sz w:val="28"/>
            <w:szCs w:val="28"/>
          </w:rPr>
        </w:pPr>
        <w:r w:rsidRPr="00257864">
          <w:rPr>
            <w:rFonts w:ascii="Times New Roman" w:hAnsi="Times New Roman" w:cs="Times New Roman"/>
            <w:sz w:val="28"/>
            <w:szCs w:val="28"/>
          </w:rPr>
          <w:fldChar w:fldCharType="begin"/>
        </w:r>
        <w:r w:rsidRPr="00257864">
          <w:rPr>
            <w:rFonts w:ascii="Times New Roman" w:hAnsi="Times New Roman" w:cs="Times New Roman"/>
            <w:sz w:val="28"/>
            <w:szCs w:val="28"/>
          </w:rPr>
          <w:instrText>PAGE   \* MERGEFORMAT</w:instrText>
        </w:r>
        <w:r w:rsidRPr="00257864">
          <w:rPr>
            <w:rFonts w:ascii="Times New Roman" w:hAnsi="Times New Roman" w:cs="Times New Roman"/>
            <w:sz w:val="28"/>
            <w:szCs w:val="28"/>
          </w:rPr>
          <w:fldChar w:fldCharType="separate"/>
        </w:r>
        <w:r w:rsidR="00AF24B6">
          <w:rPr>
            <w:rFonts w:ascii="Times New Roman" w:hAnsi="Times New Roman" w:cs="Times New Roman"/>
            <w:noProof/>
            <w:sz w:val="28"/>
            <w:szCs w:val="28"/>
          </w:rPr>
          <w:t>11</w:t>
        </w:r>
        <w:r w:rsidRPr="00257864">
          <w:rPr>
            <w:rFonts w:ascii="Times New Roman" w:hAnsi="Times New Roman" w:cs="Times New Roman"/>
            <w:sz w:val="28"/>
            <w:szCs w:val="28"/>
          </w:rPr>
          <w:fldChar w:fldCharType="end"/>
        </w:r>
      </w:p>
    </w:sdtContent>
  </w:sdt>
  <w:p w:rsidR="00D84D15" w:rsidRDefault="00D84D1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D15" w:rsidRPr="00A93BAB" w:rsidRDefault="00D84D15">
    <w:pPr>
      <w:pStyle w:val="a4"/>
      <w:jc w:val="right"/>
      <w:rPr>
        <w:rFonts w:ascii="Times New Roman" w:hAnsi="Times New Roman" w:cs="Times New Roman"/>
        <w:sz w:val="28"/>
        <w:szCs w:val="28"/>
      </w:rPr>
    </w:pPr>
  </w:p>
  <w:p w:rsidR="00D84D15" w:rsidRDefault="00D84D1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96519A4"/>
    <w:multiLevelType w:val="hybridMultilevel"/>
    <w:tmpl w:val="AF200BF2"/>
    <w:lvl w:ilvl="0" w:tplc="F8AC904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E45CFA"/>
    <w:multiLevelType w:val="hybridMultilevel"/>
    <w:tmpl w:val="FAC4B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70555C"/>
    <w:multiLevelType w:val="hybridMultilevel"/>
    <w:tmpl w:val="5A26D4A6"/>
    <w:lvl w:ilvl="0" w:tplc="6BC03E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56F3C59"/>
    <w:multiLevelType w:val="hybridMultilevel"/>
    <w:tmpl w:val="AC640D44"/>
    <w:lvl w:ilvl="0" w:tplc="A90E2AB4">
      <w:start w:val="1"/>
      <w:numFmt w:val="bullet"/>
      <w:lvlText w:val=""/>
      <w:lvlJc w:val="left"/>
      <w:pPr>
        <w:tabs>
          <w:tab w:val="num" w:pos="1980"/>
        </w:tabs>
        <w:ind w:left="198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2C7E28D4"/>
    <w:multiLevelType w:val="hybridMultilevel"/>
    <w:tmpl w:val="E05850FA"/>
    <w:lvl w:ilvl="0" w:tplc="A44C63C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2632DAE"/>
    <w:multiLevelType w:val="hybridMultilevel"/>
    <w:tmpl w:val="684231C0"/>
    <w:lvl w:ilvl="0" w:tplc="B742F6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537E75"/>
    <w:multiLevelType w:val="multilevel"/>
    <w:tmpl w:val="C082C5D8"/>
    <w:lvl w:ilvl="0">
      <w:start w:val="5"/>
      <w:numFmt w:val="decimal"/>
      <w:lvlText w:val="%1."/>
      <w:lvlJc w:val="left"/>
      <w:pPr>
        <w:ind w:left="1429" w:hanging="360"/>
      </w:pPr>
      <w:rPr>
        <w:rFonts w:hint="default"/>
      </w:rPr>
    </w:lvl>
    <w:lvl w:ilvl="1">
      <w:start w:val="7"/>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nsid w:val="7EEB59EC"/>
    <w:multiLevelType w:val="hybridMultilevel"/>
    <w:tmpl w:val="5A26D4A6"/>
    <w:lvl w:ilvl="0" w:tplc="6BC03E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6"/>
  </w:num>
  <w:num w:numId="4">
    <w:abstractNumId w:val="5"/>
  </w:num>
  <w:num w:numId="5">
    <w:abstractNumId w:val="3"/>
  </w:num>
  <w:num w:numId="6">
    <w:abstractNumId w:val="8"/>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34C"/>
    <w:rsid w:val="000033A9"/>
    <w:rsid w:val="000034BF"/>
    <w:rsid w:val="00007195"/>
    <w:rsid w:val="00011310"/>
    <w:rsid w:val="00020296"/>
    <w:rsid w:val="00022A67"/>
    <w:rsid w:val="00032E23"/>
    <w:rsid w:val="00033A68"/>
    <w:rsid w:val="000374EA"/>
    <w:rsid w:val="00044515"/>
    <w:rsid w:val="00056A71"/>
    <w:rsid w:val="00060096"/>
    <w:rsid w:val="0006577F"/>
    <w:rsid w:val="00072E92"/>
    <w:rsid w:val="0007334C"/>
    <w:rsid w:val="00075388"/>
    <w:rsid w:val="0008460B"/>
    <w:rsid w:val="00086268"/>
    <w:rsid w:val="00092F7F"/>
    <w:rsid w:val="00094B74"/>
    <w:rsid w:val="00096E3A"/>
    <w:rsid w:val="000A3A0B"/>
    <w:rsid w:val="000B4367"/>
    <w:rsid w:val="000B767B"/>
    <w:rsid w:val="000C5AA4"/>
    <w:rsid w:val="000C6D5A"/>
    <w:rsid w:val="000D0B71"/>
    <w:rsid w:val="000D172B"/>
    <w:rsid w:val="000D507A"/>
    <w:rsid w:val="000D5D4D"/>
    <w:rsid w:val="000D73CB"/>
    <w:rsid w:val="000E0B2B"/>
    <w:rsid w:val="000E2787"/>
    <w:rsid w:val="000F0187"/>
    <w:rsid w:val="000F1E1A"/>
    <w:rsid w:val="0010130C"/>
    <w:rsid w:val="00103BD9"/>
    <w:rsid w:val="00104BFC"/>
    <w:rsid w:val="00120950"/>
    <w:rsid w:val="00120B94"/>
    <w:rsid w:val="001210DD"/>
    <w:rsid w:val="001244DE"/>
    <w:rsid w:val="00137A09"/>
    <w:rsid w:val="0014317F"/>
    <w:rsid w:val="00144B9F"/>
    <w:rsid w:val="00147988"/>
    <w:rsid w:val="00156378"/>
    <w:rsid w:val="00161616"/>
    <w:rsid w:val="0016643F"/>
    <w:rsid w:val="00172DB2"/>
    <w:rsid w:val="001760E3"/>
    <w:rsid w:val="00185025"/>
    <w:rsid w:val="001878B4"/>
    <w:rsid w:val="00190C85"/>
    <w:rsid w:val="001B17FF"/>
    <w:rsid w:val="001B1E1B"/>
    <w:rsid w:val="001B5C5A"/>
    <w:rsid w:val="001C47CD"/>
    <w:rsid w:val="001F504E"/>
    <w:rsid w:val="001F6D3D"/>
    <w:rsid w:val="001F7F13"/>
    <w:rsid w:val="002002A1"/>
    <w:rsid w:val="002060F5"/>
    <w:rsid w:val="00211949"/>
    <w:rsid w:val="002227D2"/>
    <w:rsid w:val="00234340"/>
    <w:rsid w:val="00235291"/>
    <w:rsid w:val="00247D67"/>
    <w:rsid w:val="00254DBD"/>
    <w:rsid w:val="00257864"/>
    <w:rsid w:val="00260D29"/>
    <w:rsid w:val="00270BA0"/>
    <w:rsid w:val="00270F5E"/>
    <w:rsid w:val="00293822"/>
    <w:rsid w:val="002A16E2"/>
    <w:rsid w:val="002A1954"/>
    <w:rsid w:val="002B31CE"/>
    <w:rsid w:val="002B69BC"/>
    <w:rsid w:val="002C1634"/>
    <w:rsid w:val="002C47C7"/>
    <w:rsid w:val="002C7EE6"/>
    <w:rsid w:val="002D2FB2"/>
    <w:rsid w:val="002D52D4"/>
    <w:rsid w:val="002D599F"/>
    <w:rsid w:val="002E2DEB"/>
    <w:rsid w:val="002E37D7"/>
    <w:rsid w:val="002F03FD"/>
    <w:rsid w:val="002F0F60"/>
    <w:rsid w:val="002F5FD5"/>
    <w:rsid w:val="00303B5F"/>
    <w:rsid w:val="003122B1"/>
    <w:rsid w:val="00320E29"/>
    <w:rsid w:val="00325E02"/>
    <w:rsid w:val="00330C19"/>
    <w:rsid w:val="003314D8"/>
    <w:rsid w:val="0034020F"/>
    <w:rsid w:val="0034494E"/>
    <w:rsid w:val="00350DF4"/>
    <w:rsid w:val="00352481"/>
    <w:rsid w:val="00357392"/>
    <w:rsid w:val="003664A4"/>
    <w:rsid w:val="00376C55"/>
    <w:rsid w:val="00380E95"/>
    <w:rsid w:val="00381180"/>
    <w:rsid w:val="0038173B"/>
    <w:rsid w:val="00395958"/>
    <w:rsid w:val="003A08FE"/>
    <w:rsid w:val="003A1213"/>
    <w:rsid w:val="003A4612"/>
    <w:rsid w:val="003B02EF"/>
    <w:rsid w:val="003B5828"/>
    <w:rsid w:val="003B5B2F"/>
    <w:rsid w:val="003C52AF"/>
    <w:rsid w:val="003C73EE"/>
    <w:rsid w:val="003D3838"/>
    <w:rsid w:val="003D5073"/>
    <w:rsid w:val="003D5081"/>
    <w:rsid w:val="003D7C0D"/>
    <w:rsid w:val="003F6FAB"/>
    <w:rsid w:val="00404590"/>
    <w:rsid w:val="00410B62"/>
    <w:rsid w:val="004565A5"/>
    <w:rsid w:val="00457016"/>
    <w:rsid w:val="004735F1"/>
    <w:rsid w:val="004865AF"/>
    <w:rsid w:val="00494C6C"/>
    <w:rsid w:val="0049594B"/>
    <w:rsid w:val="00496888"/>
    <w:rsid w:val="004B606B"/>
    <w:rsid w:val="004C21AE"/>
    <w:rsid w:val="004C425A"/>
    <w:rsid w:val="004D5617"/>
    <w:rsid w:val="004E3839"/>
    <w:rsid w:val="004E56D9"/>
    <w:rsid w:val="004E60B7"/>
    <w:rsid w:val="004E7E76"/>
    <w:rsid w:val="004F5D49"/>
    <w:rsid w:val="004F7B35"/>
    <w:rsid w:val="0050468B"/>
    <w:rsid w:val="00505E20"/>
    <w:rsid w:val="005123F7"/>
    <w:rsid w:val="00513210"/>
    <w:rsid w:val="00525505"/>
    <w:rsid w:val="00530343"/>
    <w:rsid w:val="005310FA"/>
    <w:rsid w:val="00533AF3"/>
    <w:rsid w:val="00534C2C"/>
    <w:rsid w:val="00535E61"/>
    <w:rsid w:val="005402F4"/>
    <w:rsid w:val="00543D04"/>
    <w:rsid w:val="00554827"/>
    <w:rsid w:val="00555ECE"/>
    <w:rsid w:val="00581CA5"/>
    <w:rsid w:val="0058256C"/>
    <w:rsid w:val="00595873"/>
    <w:rsid w:val="005A711F"/>
    <w:rsid w:val="005A7D16"/>
    <w:rsid w:val="005B302A"/>
    <w:rsid w:val="005B4EE6"/>
    <w:rsid w:val="005E0CB8"/>
    <w:rsid w:val="005E4428"/>
    <w:rsid w:val="005F0DD7"/>
    <w:rsid w:val="005F20C3"/>
    <w:rsid w:val="005F3CBE"/>
    <w:rsid w:val="005F5380"/>
    <w:rsid w:val="00600AAF"/>
    <w:rsid w:val="0060233C"/>
    <w:rsid w:val="00611DD5"/>
    <w:rsid w:val="00613ACA"/>
    <w:rsid w:val="00615087"/>
    <w:rsid w:val="00623D2E"/>
    <w:rsid w:val="00632D45"/>
    <w:rsid w:val="00633C71"/>
    <w:rsid w:val="00650DB8"/>
    <w:rsid w:val="0065186C"/>
    <w:rsid w:val="006528C7"/>
    <w:rsid w:val="00655AF9"/>
    <w:rsid w:val="00664CCD"/>
    <w:rsid w:val="00673B1B"/>
    <w:rsid w:val="00682DBD"/>
    <w:rsid w:val="00683A19"/>
    <w:rsid w:val="006855F5"/>
    <w:rsid w:val="00693081"/>
    <w:rsid w:val="00695155"/>
    <w:rsid w:val="006A053D"/>
    <w:rsid w:val="006A2AC3"/>
    <w:rsid w:val="006A390D"/>
    <w:rsid w:val="006C558C"/>
    <w:rsid w:val="006C5709"/>
    <w:rsid w:val="006C7180"/>
    <w:rsid w:val="006D0ADF"/>
    <w:rsid w:val="006D2FC4"/>
    <w:rsid w:val="006E67B3"/>
    <w:rsid w:val="006E6E91"/>
    <w:rsid w:val="006E7135"/>
    <w:rsid w:val="006F77D0"/>
    <w:rsid w:val="00721ED9"/>
    <w:rsid w:val="0072694E"/>
    <w:rsid w:val="00736522"/>
    <w:rsid w:val="00736D75"/>
    <w:rsid w:val="00741DDF"/>
    <w:rsid w:val="00742B2F"/>
    <w:rsid w:val="00742F59"/>
    <w:rsid w:val="00746A67"/>
    <w:rsid w:val="007509D1"/>
    <w:rsid w:val="00750DFB"/>
    <w:rsid w:val="007538C0"/>
    <w:rsid w:val="0076558A"/>
    <w:rsid w:val="007706DC"/>
    <w:rsid w:val="007709C7"/>
    <w:rsid w:val="0077472B"/>
    <w:rsid w:val="007753B7"/>
    <w:rsid w:val="00783210"/>
    <w:rsid w:val="00784553"/>
    <w:rsid w:val="007858E9"/>
    <w:rsid w:val="00786947"/>
    <w:rsid w:val="0079234D"/>
    <w:rsid w:val="00794434"/>
    <w:rsid w:val="007A304A"/>
    <w:rsid w:val="007A60FD"/>
    <w:rsid w:val="007C2CEF"/>
    <w:rsid w:val="007C5610"/>
    <w:rsid w:val="007C7A99"/>
    <w:rsid w:val="007D0DD3"/>
    <w:rsid w:val="007D1D81"/>
    <w:rsid w:val="007D7CE1"/>
    <w:rsid w:val="007E74D8"/>
    <w:rsid w:val="007E7523"/>
    <w:rsid w:val="007F09ED"/>
    <w:rsid w:val="007F2D85"/>
    <w:rsid w:val="007F3448"/>
    <w:rsid w:val="008016B9"/>
    <w:rsid w:val="00803163"/>
    <w:rsid w:val="00806F88"/>
    <w:rsid w:val="008126C8"/>
    <w:rsid w:val="0081568F"/>
    <w:rsid w:val="00816F24"/>
    <w:rsid w:val="00822B9C"/>
    <w:rsid w:val="00823BFF"/>
    <w:rsid w:val="00826F10"/>
    <w:rsid w:val="00835191"/>
    <w:rsid w:val="008364A5"/>
    <w:rsid w:val="00842555"/>
    <w:rsid w:val="00852EE1"/>
    <w:rsid w:val="00862F01"/>
    <w:rsid w:val="00866109"/>
    <w:rsid w:val="00866C1F"/>
    <w:rsid w:val="00867FF2"/>
    <w:rsid w:val="00874564"/>
    <w:rsid w:val="00874C4C"/>
    <w:rsid w:val="0087510E"/>
    <w:rsid w:val="008900BB"/>
    <w:rsid w:val="008938D8"/>
    <w:rsid w:val="008A1E12"/>
    <w:rsid w:val="008C2F85"/>
    <w:rsid w:val="008C3F99"/>
    <w:rsid w:val="008C4C03"/>
    <w:rsid w:val="008C6A46"/>
    <w:rsid w:val="008D33A3"/>
    <w:rsid w:val="008D4241"/>
    <w:rsid w:val="008E0564"/>
    <w:rsid w:val="008E11FD"/>
    <w:rsid w:val="008E1FBB"/>
    <w:rsid w:val="008E36C3"/>
    <w:rsid w:val="008E53F8"/>
    <w:rsid w:val="008E5D13"/>
    <w:rsid w:val="00906588"/>
    <w:rsid w:val="009172C6"/>
    <w:rsid w:val="00921866"/>
    <w:rsid w:val="00922A0C"/>
    <w:rsid w:val="00925C6F"/>
    <w:rsid w:val="00940632"/>
    <w:rsid w:val="00941AC0"/>
    <w:rsid w:val="00947AB9"/>
    <w:rsid w:val="00952477"/>
    <w:rsid w:val="009557BF"/>
    <w:rsid w:val="00970207"/>
    <w:rsid w:val="00973417"/>
    <w:rsid w:val="009778E9"/>
    <w:rsid w:val="0098680C"/>
    <w:rsid w:val="009A4950"/>
    <w:rsid w:val="009B091D"/>
    <w:rsid w:val="009C4A45"/>
    <w:rsid w:val="009D0FEF"/>
    <w:rsid w:val="009D68EE"/>
    <w:rsid w:val="009E3366"/>
    <w:rsid w:val="009E692D"/>
    <w:rsid w:val="009F1513"/>
    <w:rsid w:val="009F4759"/>
    <w:rsid w:val="00A02FD6"/>
    <w:rsid w:val="00A057E0"/>
    <w:rsid w:val="00A076B3"/>
    <w:rsid w:val="00A10C94"/>
    <w:rsid w:val="00A211F3"/>
    <w:rsid w:val="00A2318D"/>
    <w:rsid w:val="00A315A9"/>
    <w:rsid w:val="00A3413F"/>
    <w:rsid w:val="00A371EC"/>
    <w:rsid w:val="00A433D9"/>
    <w:rsid w:val="00A470A7"/>
    <w:rsid w:val="00A47957"/>
    <w:rsid w:val="00A55B0F"/>
    <w:rsid w:val="00A61235"/>
    <w:rsid w:val="00A63283"/>
    <w:rsid w:val="00A7688D"/>
    <w:rsid w:val="00A77AD4"/>
    <w:rsid w:val="00A8424E"/>
    <w:rsid w:val="00A84F9B"/>
    <w:rsid w:val="00A85111"/>
    <w:rsid w:val="00A93BAB"/>
    <w:rsid w:val="00A949B4"/>
    <w:rsid w:val="00A952C1"/>
    <w:rsid w:val="00A960E0"/>
    <w:rsid w:val="00AA3205"/>
    <w:rsid w:val="00AA72A8"/>
    <w:rsid w:val="00AB4AE1"/>
    <w:rsid w:val="00AB6C8C"/>
    <w:rsid w:val="00AE7541"/>
    <w:rsid w:val="00AF24B6"/>
    <w:rsid w:val="00AF480F"/>
    <w:rsid w:val="00B04469"/>
    <w:rsid w:val="00B06D54"/>
    <w:rsid w:val="00B229DF"/>
    <w:rsid w:val="00B23635"/>
    <w:rsid w:val="00B26FB3"/>
    <w:rsid w:val="00B3135B"/>
    <w:rsid w:val="00B40972"/>
    <w:rsid w:val="00B541F5"/>
    <w:rsid w:val="00B5474B"/>
    <w:rsid w:val="00B70C0C"/>
    <w:rsid w:val="00B80165"/>
    <w:rsid w:val="00B80EFF"/>
    <w:rsid w:val="00B82AA3"/>
    <w:rsid w:val="00B834D7"/>
    <w:rsid w:val="00B83A2F"/>
    <w:rsid w:val="00B86007"/>
    <w:rsid w:val="00B913EB"/>
    <w:rsid w:val="00B975EE"/>
    <w:rsid w:val="00BA08D8"/>
    <w:rsid w:val="00BB5062"/>
    <w:rsid w:val="00BC61A4"/>
    <w:rsid w:val="00BC7D23"/>
    <w:rsid w:val="00BD2B64"/>
    <w:rsid w:val="00BE23C4"/>
    <w:rsid w:val="00BE301C"/>
    <w:rsid w:val="00BE39A6"/>
    <w:rsid w:val="00BE6BAB"/>
    <w:rsid w:val="00BF326C"/>
    <w:rsid w:val="00C141D1"/>
    <w:rsid w:val="00C20CE1"/>
    <w:rsid w:val="00C312BA"/>
    <w:rsid w:val="00C343B6"/>
    <w:rsid w:val="00C458FA"/>
    <w:rsid w:val="00C461A7"/>
    <w:rsid w:val="00C46DEC"/>
    <w:rsid w:val="00C57A6E"/>
    <w:rsid w:val="00C605F3"/>
    <w:rsid w:val="00C6147F"/>
    <w:rsid w:val="00C74770"/>
    <w:rsid w:val="00C776A9"/>
    <w:rsid w:val="00C822A8"/>
    <w:rsid w:val="00C9290B"/>
    <w:rsid w:val="00C936F0"/>
    <w:rsid w:val="00CA2AA4"/>
    <w:rsid w:val="00CA2AF7"/>
    <w:rsid w:val="00CB2B2E"/>
    <w:rsid w:val="00CB34E2"/>
    <w:rsid w:val="00CB4C16"/>
    <w:rsid w:val="00CB5D06"/>
    <w:rsid w:val="00CC4786"/>
    <w:rsid w:val="00CC79EE"/>
    <w:rsid w:val="00CC7C07"/>
    <w:rsid w:val="00CD38C7"/>
    <w:rsid w:val="00CE6FFD"/>
    <w:rsid w:val="00CF1F76"/>
    <w:rsid w:val="00CF4AEC"/>
    <w:rsid w:val="00CF4C51"/>
    <w:rsid w:val="00D00EEA"/>
    <w:rsid w:val="00D0149F"/>
    <w:rsid w:val="00D0576F"/>
    <w:rsid w:val="00D0708A"/>
    <w:rsid w:val="00D11028"/>
    <w:rsid w:val="00D13392"/>
    <w:rsid w:val="00D21D85"/>
    <w:rsid w:val="00D2315E"/>
    <w:rsid w:val="00D324FC"/>
    <w:rsid w:val="00D41185"/>
    <w:rsid w:val="00D4430C"/>
    <w:rsid w:val="00D4697B"/>
    <w:rsid w:val="00D46EC6"/>
    <w:rsid w:val="00D55DCA"/>
    <w:rsid w:val="00D56C43"/>
    <w:rsid w:val="00D57877"/>
    <w:rsid w:val="00D63C33"/>
    <w:rsid w:val="00D66741"/>
    <w:rsid w:val="00D776E1"/>
    <w:rsid w:val="00D84D15"/>
    <w:rsid w:val="00D966A2"/>
    <w:rsid w:val="00D96891"/>
    <w:rsid w:val="00DA18B6"/>
    <w:rsid w:val="00DA4F7A"/>
    <w:rsid w:val="00DA5D5B"/>
    <w:rsid w:val="00DB3D62"/>
    <w:rsid w:val="00DB47C6"/>
    <w:rsid w:val="00DB4A96"/>
    <w:rsid w:val="00DC0473"/>
    <w:rsid w:val="00DC1BD6"/>
    <w:rsid w:val="00DC2486"/>
    <w:rsid w:val="00DC2B52"/>
    <w:rsid w:val="00DC6448"/>
    <w:rsid w:val="00DD5EA1"/>
    <w:rsid w:val="00DD74C6"/>
    <w:rsid w:val="00DD7FE8"/>
    <w:rsid w:val="00DE7791"/>
    <w:rsid w:val="00DF0028"/>
    <w:rsid w:val="00DF36CA"/>
    <w:rsid w:val="00DF4694"/>
    <w:rsid w:val="00E2071D"/>
    <w:rsid w:val="00E35D65"/>
    <w:rsid w:val="00E43FDB"/>
    <w:rsid w:val="00E45C4C"/>
    <w:rsid w:val="00E55D45"/>
    <w:rsid w:val="00E60AD6"/>
    <w:rsid w:val="00E801E9"/>
    <w:rsid w:val="00E80B77"/>
    <w:rsid w:val="00E82B23"/>
    <w:rsid w:val="00E904CC"/>
    <w:rsid w:val="00E95591"/>
    <w:rsid w:val="00E9693E"/>
    <w:rsid w:val="00EA00E8"/>
    <w:rsid w:val="00EA2C8C"/>
    <w:rsid w:val="00EA3857"/>
    <w:rsid w:val="00EB10B6"/>
    <w:rsid w:val="00EB5E25"/>
    <w:rsid w:val="00EB7C6F"/>
    <w:rsid w:val="00ED0FB8"/>
    <w:rsid w:val="00EE3F42"/>
    <w:rsid w:val="00EE788A"/>
    <w:rsid w:val="00EF0EC4"/>
    <w:rsid w:val="00EF1E34"/>
    <w:rsid w:val="00EF2BAB"/>
    <w:rsid w:val="00F04208"/>
    <w:rsid w:val="00F04F37"/>
    <w:rsid w:val="00F20F20"/>
    <w:rsid w:val="00F2668F"/>
    <w:rsid w:val="00F330CE"/>
    <w:rsid w:val="00F350D9"/>
    <w:rsid w:val="00F363C4"/>
    <w:rsid w:val="00F50D4C"/>
    <w:rsid w:val="00F513F8"/>
    <w:rsid w:val="00F52079"/>
    <w:rsid w:val="00F53A9B"/>
    <w:rsid w:val="00F57C07"/>
    <w:rsid w:val="00F739E4"/>
    <w:rsid w:val="00F73D8B"/>
    <w:rsid w:val="00F763A3"/>
    <w:rsid w:val="00F773FC"/>
    <w:rsid w:val="00F860CD"/>
    <w:rsid w:val="00F9520A"/>
    <w:rsid w:val="00FA7778"/>
    <w:rsid w:val="00FB0918"/>
    <w:rsid w:val="00FB7918"/>
    <w:rsid w:val="00FC5B34"/>
    <w:rsid w:val="00FD10D0"/>
    <w:rsid w:val="00FD28AC"/>
    <w:rsid w:val="00FD48EA"/>
    <w:rsid w:val="00FE4524"/>
    <w:rsid w:val="00FE6D7F"/>
    <w:rsid w:val="00FF380A"/>
    <w:rsid w:val="00FF5945"/>
    <w:rsid w:val="00FF7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EC42D8F-2FD7-48A1-A3BF-182BCBAD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C1634"/>
    <w:pPr>
      <w:keepNext/>
      <w:tabs>
        <w:tab w:val="num" w:pos="432"/>
      </w:tabs>
      <w:spacing w:after="0" w:line="240" w:lineRule="auto"/>
      <w:ind w:left="703"/>
      <w:outlineLvl w:val="0"/>
    </w:pPr>
    <w:rPr>
      <w:rFonts w:ascii="Arial" w:eastAsia="Times New Roman" w:hAnsi="Arial" w:cs="Times New Roman"/>
      <w:b/>
      <w:spacing w:val="28"/>
      <w:sz w:val="24"/>
      <w:szCs w:val="20"/>
      <w:lang w:eastAsia="ar-SA"/>
    </w:rPr>
  </w:style>
  <w:style w:type="paragraph" w:styleId="2">
    <w:name w:val="heading 2"/>
    <w:basedOn w:val="a"/>
    <w:next w:val="a"/>
    <w:link w:val="20"/>
    <w:qFormat/>
    <w:rsid w:val="002C1634"/>
    <w:pPr>
      <w:keepNext/>
      <w:tabs>
        <w:tab w:val="num" w:pos="576"/>
      </w:tabs>
      <w:spacing w:after="0" w:line="240" w:lineRule="auto"/>
      <w:ind w:left="576" w:hanging="576"/>
      <w:jc w:val="center"/>
      <w:outlineLvl w:val="1"/>
    </w:pPr>
    <w:rPr>
      <w:rFonts w:ascii="Times New Roman" w:eastAsia="Times New Roman" w:hAnsi="Times New Roman" w:cs="Times New Roman"/>
      <w:sz w:val="28"/>
      <w:szCs w:val="20"/>
      <w:lang w:eastAsia="ar-SA"/>
    </w:rPr>
  </w:style>
  <w:style w:type="paragraph" w:styleId="3">
    <w:name w:val="heading 3"/>
    <w:basedOn w:val="a"/>
    <w:next w:val="a"/>
    <w:link w:val="30"/>
    <w:qFormat/>
    <w:rsid w:val="002C1634"/>
    <w:pPr>
      <w:keepNext/>
      <w:tabs>
        <w:tab w:val="num" w:pos="720"/>
        <w:tab w:val="left" w:pos="4927"/>
        <w:tab w:val="left" w:pos="9854"/>
      </w:tabs>
      <w:spacing w:after="0" w:line="240" w:lineRule="exact"/>
      <w:ind w:left="720" w:hanging="720"/>
      <w:outlineLvl w:val="2"/>
    </w:pPr>
    <w:rPr>
      <w:rFonts w:ascii="Times New Roman" w:eastAsia="Times New Roman" w:hAnsi="Times New Roman" w:cs="Times New Roman"/>
      <w:b/>
      <w:sz w:val="28"/>
      <w:szCs w:val="20"/>
      <w:lang w:eastAsia="ar-SA"/>
    </w:rPr>
  </w:style>
  <w:style w:type="paragraph" w:styleId="4">
    <w:name w:val="heading 4"/>
    <w:basedOn w:val="a"/>
    <w:next w:val="a"/>
    <w:link w:val="40"/>
    <w:qFormat/>
    <w:rsid w:val="002C1634"/>
    <w:pPr>
      <w:keepNext/>
      <w:tabs>
        <w:tab w:val="num" w:pos="864"/>
      </w:tabs>
      <w:spacing w:after="0" w:line="240" w:lineRule="exact"/>
      <w:ind w:left="864" w:hanging="864"/>
      <w:outlineLvl w:val="3"/>
    </w:pPr>
    <w:rPr>
      <w:rFonts w:ascii="Times New Roman" w:eastAsia="Times New Roman" w:hAnsi="Times New Roman" w:cs="Times New Roman"/>
      <w:sz w:val="28"/>
      <w:szCs w:val="20"/>
      <w:lang w:eastAsia="ar-SA"/>
    </w:rPr>
  </w:style>
  <w:style w:type="paragraph" w:styleId="5">
    <w:name w:val="heading 5"/>
    <w:basedOn w:val="a"/>
    <w:next w:val="a"/>
    <w:link w:val="50"/>
    <w:qFormat/>
    <w:rsid w:val="002C1634"/>
    <w:pPr>
      <w:keepNext/>
      <w:tabs>
        <w:tab w:val="num" w:pos="1008"/>
      </w:tabs>
      <w:spacing w:after="0" w:line="240" w:lineRule="exact"/>
      <w:ind w:left="1008" w:hanging="1008"/>
      <w:outlineLvl w:val="4"/>
    </w:pPr>
    <w:rPr>
      <w:rFonts w:ascii="Times New Roman" w:eastAsia="Times New Roman" w:hAnsi="Times New Roman" w:cs="Times New Roman"/>
      <w:sz w:val="24"/>
      <w:szCs w:val="20"/>
      <w:lang w:eastAsia="ar-SA"/>
    </w:rPr>
  </w:style>
  <w:style w:type="paragraph" w:styleId="6">
    <w:name w:val="heading 6"/>
    <w:basedOn w:val="a"/>
    <w:next w:val="a"/>
    <w:link w:val="60"/>
    <w:qFormat/>
    <w:rsid w:val="002C1634"/>
    <w:pPr>
      <w:keepNext/>
      <w:tabs>
        <w:tab w:val="num" w:pos="1152"/>
      </w:tabs>
      <w:spacing w:before="240" w:after="0" w:line="240" w:lineRule="exact"/>
      <w:ind w:left="1152" w:hanging="1152"/>
      <w:jc w:val="both"/>
      <w:outlineLvl w:val="5"/>
    </w:pPr>
    <w:rPr>
      <w:rFonts w:ascii="Times New Roman" w:eastAsia="Times New Roman" w:hAnsi="Times New Roman" w:cs="Times New Roman"/>
      <w:sz w:val="28"/>
      <w:szCs w:val="20"/>
      <w:lang w:eastAsia="ar-SA"/>
    </w:rPr>
  </w:style>
  <w:style w:type="paragraph" w:styleId="7">
    <w:name w:val="heading 7"/>
    <w:basedOn w:val="a"/>
    <w:next w:val="a"/>
    <w:link w:val="70"/>
    <w:qFormat/>
    <w:rsid w:val="002C1634"/>
    <w:pPr>
      <w:keepNext/>
      <w:tabs>
        <w:tab w:val="num" w:pos="1296"/>
      </w:tabs>
      <w:spacing w:after="120" w:line="240" w:lineRule="auto"/>
      <w:ind w:left="1296" w:hanging="1296"/>
      <w:jc w:val="center"/>
      <w:outlineLvl w:val="6"/>
    </w:pPr>
    <w:rPr>
      <w:rFonts w:ascii="Arial" w:eastAsia="Times New Roman" w:hAnsi="Arial" w:cs="Times New Roman"/>
      <w:b/>
      <w:sz w:val="24"/>
      <w:szCs w:val="20"/>
      <w:lang w:eastAsia="ar-SA"/>
    </w:rPr>
  </w:style>
  <w:style w:type="paragraph" w:styleId="8">
    <w:name w:val="heading 8"/>
    <w:basedOn w:val="a"/>
    <w:next w:val="a"/>
    <w:link w:val="80"/>
    <w:qFormat/>
    <w:rsid w:val="002C1634"/>
    <w:pPr>
      <w:keepNext/>
      <w:tabs>
        <w:tab w:val="num" w:pos="1440"/>
      </w:tabs>
      <w:spacing w:before="240" w:after="0" w:line="240" w:lineRule="exact"/>
      <w:ind w:firstLine="142"/>
      <w:jc w:val="center"/>
      <w:outlineLvl w:val="7"/>
    </w:pPr>
    <w:rPr>
      <w:rFonts w:ascii="Times New Roman" w:eastAsia="Times New Roman" w:hAnsi="Times New Roman" w:cs="Times New Roman"/>
      <w:smallCaps/>
      <w:sz w:val="28"/>
      <w:szCs w:val="20"/>
      <w:lang w:eastAsia="ar-SA"/>
    </w:rPr>
  </w:style>
  <w:style w:type="paragraph" w:styleId="9">
    <w:name w:val="heading 9"/>
    <w:basedOn w:val="a"/>
    <w:next w:val="a"/>
    <w:link w:val="90"/>
    <w:qFormat/>
    <w:rsid w:val="002C1634"/>
    <w:pPr>
      <w:keepNext/>
      <w:tabs>
        <w:tab w:val="num" w:pos="1584"/>
      </w:tabs>
      <w:spacing w:after="0" w:line="240" w:lineRule="auto"/>
      <w:ind w:firstLine="720"/>
      <w:jc w:val="both"/>
      <w:outlineLvl w:val="8"/>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36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076B3"/>
    <w:rPr>
      <w:rFonts w:ascii="Times New Roman" w:hAnsi="Times New Roman" w:cs="Times New Roman"/>
      <w:sz w:val="22"/>
      <w:szCs w:val="22"/>
    </w:rPr>
  </w:style>
  <w:style w:type="paragraph" w:styleId="a4">
    <w:name w:val="header"/>
    <w:basedOn w:val="a"/>
    <w:link w:val="a5"/>
    <w:uiPriority w:val="99"/>
    <w:unhideWhenUsed/>
    <w:rsid w:val="00C458F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458FA"/>
  </w:style>
  <w:style w:type="paragraph" w:styleId="a6">
    <w:name w:val="footer"/>
    <w:basedOn w:val="a"/>
    <w:link w:val="a7"/>
    <w:uiPriority w:val="99"/>
    <w:unhideWhenUsed/>
    <w:rsid w:val="00C458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458FA"/>
  </w:style>
  <w:style w:type="paragraph" w:styleId="a8">
    <w:name w:val="No Spacing"/>
    <w:link w:val="a9"/>
    <w:uiPriority w:val="1"/>
    <w:qFormat/>
    <w:rsid w:val="00C458FA"/>
    <w:pPr>
      <w:spacing w:after="0" w:line="240" w:lineRule="auto"/>
    </w:pPr>
    <w:rPr>
      <w:rFonts w:eastAsiaTheme="minorEastAsia"/>
      <w:lang w:eastAsia="ru-RU"/>
    </w:rPr>
  </w:style>
  <w:style w:type="character" w:customStyle="1" w:styleId="a9">
    <w:name w:val="Без интервала Знак"/>
    <w:basedOn w:val="a0"/>
    <w:link w:val="a8"/>
    <w:uiPriority w:val="1"/>
    <w:rsid w:val="00C458FA"/>
    <w:rPr>
      <w:rFonts w:eastAsiaTheme="minorEastAsia"/>
      <w:lang w:eastAsia="ru-RU"/>
    </w:rPr>
  </w:style>
  <w:style w:type="paragraph" w:styleId="aa">
    <w:name w:val="Balloon Text"/>
    <w:basedOn w:val="a"/>
    <w:link w:val="ab"/>
    <w:uiPriority w:val="99"/>
    <w:unhideWhenUsed/>
    <w:rsid w:val="00533AF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rsid w:val="00533AF3"/>
    <w:rPr>
      <w:rFonts w:ascii="Segoe UI" w:hAnsi="Segoe UI" w:cs="Segoe UI"/>
      <w:sz w:val="18"/>
      <w:szCs w:val="18"/>
    </w:rPr>
  </w:style>
  <w:style w:type="character" w:customStyle="1" w:styleId="10">
    <w:name w:val="Заголовок 1 Знак"/>
    <w:basedOn w:val="a0"/>
    <w:link w:val="1"/>
    <w:rsid w:val="002C1634"/>
    <w:rPr>
      <w:rFonts w:ascii="Arial" w:eastAsia="Times New Roman" w:hAnsi="Arial" w:cs="Times New Roman"/>
      <w:b/>
      <w:spacing w:val="28"/>
      <w:sz w:val="24"/>
      <w:szCs w:val="20"/>
      <w:lang w:eastAsia="ar-SA"/>
    </w:rPr>
  </w:style>
  <w:style w:type="character" w:customStyle="1" w:styleId="20">
    <w:name w:val="Заголовок 2 Знак"/>
    <w:basedOn w:val="a0"/>
    <w:link w:val="2"/>
    <w:rsid w:val="002C1634"/>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2C1634"/>
    <w:rPr>
      <w:rFonts w:ascii="Times New Roman" w:eastAsia="Times New Roman" w:hAnsi="Times New Roman" w:cs="Times New Roman"/>
      <w:b/>
      <w:sz w:val="28"/>
      <w:szCs w:val="20"/>
      <w:lang w:eastAsia="ar-SA"/>
    </w:rPr>
  </w:style>
  <w:style w:type="character" w:customStyle="1" w:styleId="40">
    <w:name w:val="Заголовок 4 Знак"/>
    <w:basedOn w:val="a0"/>
    <w:link w:val="4"/>
    <w:rsid w:val="002C1634"/>
    <w:rPr>
      <w:rFonts w:ascii="Times New Roman" w:eastAsia="Times New Roman" w:hAnsi="Times New Roman" w:cs="Times New Roman"/>
      <w:sz w:val="28"/>
      <w:szCs w:val="20"/>
      <w:lang w:eastAsia="ar-SA"/>
    </w:rPr>
  </w:style>
  <w:style w:type="character" w:customStyle="1" w:styleId="50">
    <w:name w:val="Заголовок 5 Знак"/>
    <w:basedOn w:val="a0"/>
    <w:link w:val="5"/>
    <w:rsid w:val="002C1634"/>
    <w:rPr>
      <w:rFonts w:ascii="Times New Roman" w:eastAsia="Times New Roman" w:hAnsi="Times New Roman" w:cs="Times New Roman"/>
      <w:sz w:val="24"/>
      <w:szCs w:val="20"/>
      <w:lang w:eastAsia="ar-SA"/>
    </w:rPr>
  </w:style>
  <w:style w:type="character" w:customStyle="1" w:styleId="60">
    <w:name w:val="Заголовок 6 Знак"/>
    <w:basedOn w:val="a0"/>
    <w:link w:val="6"/>
    <w:rsid w:val="002C1634"/>
    <w:rPr>
      <w:rFonts w:ascii="Times New Roman" w:eastAsia="Times New Roman" w:hAnsi="Times New Roman" w:cs="Times New Roman"/>
      <w:sz w:val="28"/>
      <w:szCs w:val="20"/>
      <w:lang w:eastAsia="ar-SA"/>
    </w:rPr>
  </w:style>
  <w:style w:type="character" w:customStyle="1" w:styleId="70">
    <w:name w:val="Заголовок 7 Знак"/>
    <w:basedOn w:val="a0"/>
    <w:link w:val="7"/>
    <w:rsid w:val="002C1634"/>
    <w:rPr>
      <w:rFonts w:ascii="Arial" w:eastAsia="Times New Roman" w:hAnsi="Arial" w:cs="Times New Roman"/>
      <w:b/>
      <w:sz w:val="24"/>
      <w:szCs w:val="20"/>
      <w:lang w:eastAsia="ar-SA"/>
    </w:rPr>
  </w:style>
  <w:style w:type="character" w:customStyle="1" w:styleId="80">
    <w:name w:val="Заголовок 8 Знак"/>
    <w:basedOn w:val="a0"/>
    <w:link w:val="8"/>
    <w:rsid w:val="002C1634"/>
    <w:rPr>
      <w:rFonts w:ascii="Times New Roman" w:eastAsia="Times New Roman" w:hAnsi="Times New Roman" w:cs="Times New Roman"/>
      <w:smallCaps/>
      <w:sz w:val="28"/>
      <w:szCs w:val="20"/>
      <w:lang w:eastAsia="ar-SA"/>
    </w:rPr>
  </w:style>
  <w:style w:type="character" w:customStyle="1" w:styleId="90">
    <w:name w:val="Заголовок 9 Знак"/>
    <w:basedOn w:val="a0"/>
    <w:link w:val="9"/>
    <w:rsid w:val="002C1634"/>
    <w:rPr>
      <w:rFonts w:ascii="Times New Roman" w:eastAsia="Times New Roman" w:hAnsi="Times New Roman" w:cs="Times New Roman"/>
      <w:sz w:val="28"/>
      <w:szCs w:val="20"/>
      <w:lang w:eastAsia="ar-SA"/>
    </w:rPr>
  </w:style>
  <w:style w:type="character" w:customStyle="1" w:styleId="WW8Num2z0">
    <w:name w:val="WW8Num2z0"/>
    <w:rsid w:val="002C1634"/>
    <w:rPr>
      <w:rFonts w:ascii="Times New Roman" w:hAnsi="Times New Roman" w:cs="Times New Roman"/>
    </w:rPr>
  </w:style>
  <w:style w:type="character" w:customStyle="1" w:styleId="WW8Num3z0">
    <w:name w:val="WW8Num3z0"/>
    <w:rsid w:val="002C1634"/>
    <w:rPr>
      <w:rFonts w:ascii="Times New Roman" w:hAnsi="Times New Roman" w:cs="Times New Roman"/>
    </w:rPr>
  </w:style>
  <w:style w:type="character" w:customStyle="1" w:styleId="WW8Num4z0">
    <w:name w:val="WW8Num4z0"/>
    <w:rsid w:val="002C1634"/>
    <w:rPr>
      <w:rFonts w:ascii="Times New Roman" w:hAnsi="Times New Roman" w:cs="Times New Roman"/>
    </w:rPr>
  </w:style>
  <w:style w:type="character" w:customStyle="1" w:styleId="WW8Num9z0">
    <w:name w:val="WW8Num9z0"/>
    <w:rsid w:val="002C1634"/>
    <w:rPr>
      <w:rFonts w:ascii="Times New Roman" w:hAnsi="Times New Roman" w:cs="Times New Roman"/>
    </w:rPr>
  </w:style>
  <w:style w:type="character" w:customStyle="1" w:styleId="WW8Num10z0">
    <w:name w:val="WW8Num10z0"/>
    <w:rsid w:val="002C1634"/>
    <w:rPr>
      <w:rFonts w:ascii="Times New Roman" w:hAnsi="Times New Roman" w:cs="Times New Roman"/>
    </w:rPr>
  </w:style>
  <w:style w:type="character" w:customStyle="1" w:styleId="11">
    <w:name w:val="Основной шрифт абзаца1"/>
    <w:rsid w:val="002C1634"/>
  </w:style>
  <w:style w:type="character" w:styleId="ac">
    <w:name w:val="page number"/>
    <w:basedOn w:val="11"/>
    <w:rsid w:val="002C1634"/>
  </w:style>
  <w:style w:type="character" w:customStyle="1" w:styleId="ad">
    <w:name w:val="Знак Знак"/>
    <w:rsid w:val="002C1634"/>
    <w:rPr>
      <w:lang w:val="ru-RU" w:eastAsia="ar-SA" w:bidi="ar-SA"/>
    </w:rPr>
  </w:style>
  <w:style w:type="character" w:styleId="ae">
    <w:name w:val="Hyperlink"/>
    <w:rsid w:val="002C1634"/>
    <w:rPr>
      <w:color w:val="000080"/>
      <w:u w:val="single"/>
    </w:rPr>
  </w:style>
  <w:style w:type="paragraph" w:customStyle="1" w:styleId="af">
    <w:name w:val="Заголовок"/>
    <w:basedOn w:val="a"/>
    <w:next w:val="af0"/>
    <w:rsid w:val="002C1634"/>
    <w:pPr>
      <w:keepNext/>
      <w:spacing w:before="240" w:after="120" w:line="240" w:lineRule="auto"/>
    </w:pPr>
    <w:rPr>
      <w:rFonts w:ascii="Arial" w:eastAsia="Lucida Sans Unicode" w:hAnsi="Arial" w:cs="Tahoma"/>
      <w:sz w:val="28"/>
      <w:szCs w:val="28"/>
      <w:lang w:eastAsia="ar-SA"/>
    </w:rPr>
  </w:style>
  <w:style w:type="paragraph" w:styleId="af0">
    <w:name w:val="Body Text"/>
    <w:basedOn w:val="a"/>
    <w:link w:val="af1"/>
    <w:rsid w:val="002C1634"/>
    <w:pPr>
      <w:spacing w:after="0" w:line="240" w:lineRule="exact"/>
      <w:jc w:val="both"/>
    </w:pPr>
    <w:rPr>
      <w:rFonts w:ascii="Times New Roman" w:eastAsia="Times New Roman" w:hAnsi="Times New Roman" w:cs="Times New Roman"/>
      <w:sz w:val="28"/>
      <w:szCs w:val="20"/>
      <w:lang w:eastAsia="ar-SA"/>
    </w:rPr>
  </w:style>
  <w:style w:type="character" w:customStyle="1" w:styleId="af1">
    <w:name w:val="Основной текст Знак"/>
    <w:basedOn w:val="a0"/>
    <w:link w:val="af0"/>
    <w:rsid w:val="002C1634"/>
    <w:rPr>
      <w:rFonts w:ascii="Times New Roman" w:eastAsia="Times New Roman" w:hAnsi="Times New Roman" w:cs="Times New Roman"/>
      <w:sz w:val="28"/>
      <w:szCs w:val="20"/>
      <w:lang w:eastAsia="ar-SA"/>
    </w:rPr>
  </w:style>
  <w:style w:type="paragraph" w:styleId="af2">
    <w:name w:val="List"/>
    <w:basedOn w:val="af0"/>
    <w:rsid w:val="002C1634"/>
    <w:rPr>
      <w:rFonts w:ascii="Arial" w:hAnsi="Arial" w:cs="Tahoma"/>
    </w:rPr>
  </w:style>
  <w:style w:type="paragraph" w:customStyle="1" w:styleId="12">
    <w:name w:val="Название1"/>
    <w:basedOn w:val="a"/>
    <w:rsid w:val="002C1634"/>
    <w:pPr>
      <w:suppressLineNumbers/>
      <w:spacing w:before="120" w:after="120" w:line="240" w:lineRule="auto"/>
    </w:pPr>
    <w:rPr>
      <w:rFonts w:ascii="Arial" w:eastAsia="Times New Roman" w:hAnsi="Arial" w:cs="Tahoma"/>
      <w:i/>
      <w:iCs/>
      <w:sz w:val="20"/>
      <w:szCs w:val="24"/>
      <w:lang w:eastAsia="ar-SA"/>
    </w:rPr>
  </w:style>
  <w:style w:type="paragraph" w:customStyle="1" w:styleId="13">
    <w:name w:val="Указатель1"/>
    <w:basedOn w:val="a"/>
    <w:rsid w:val="002C1634"/>
    <w:pPr>
      <w:suppressLineNumbers/>
      <w:spacing w:after="0" w:line="240" w:lineRule="auto"/>
    </w:pPr>
    <w:rPr>
      <w:rFonts w:ascii="Arial" w:eastAsia="Times New Roman" w:hAnsi="Arial" w:cs="Tahoma"/>
      <w:sz w:val="20"/>
      <w:szCs w:val="20"/>
      <w:lang w:eastAsia="ar-SA"/>
    </w:rPr>
  </w:style>
  <w:style w:type="paragraph" w:styleId="af3">
    <w:name w:val="Body Text Indent"/>
    <w:basedOn w:val="a"/>
    <w:link w:val="af4"/>
    <w:rsid w:val="002C1634"/>
    <w:pPr>
      <w:spacing w:after="0" w:line="360" w:lineRule="auto"/>
      <w:ind w:firstLine="720"/>
      <w:jc w:val="both"/>
    </w:pPr>
    <w:rPr>
      <w:rFonts w:ascii="Times New Roman" w:eastAsia="Times New Roman" w:hAnsi="Times New Roman" w:cs="Times New Roman"/>
      <w:sz w:val="28"/>
      <w:szCs w:val="20"/>
      <w:lang w:eastAsia="ar-SA"/>
    </w:rPr>
  </w:style>
  <w:style w:type="character" w:customStyle="1" w:styleId="af4">
    <w:name w:val="Основной текст с отступом Знак"/>
    <w:basedOn w:val="a0"/>
    <w:link w:val="af3"/>
    <w:rsid w:val="002C1634"/>
    <w:rPr>
      <w:rFonts w:ascii="Times New Roman" w:eastAsia="Times New Roman" w:hAnsi="Times New Roman" w:cs="Times New Roman"/>
      <w:sz w:val="28"/>
      <w:szCs w:val="20"/>
      <w:lang w:eastAsia="ar-SA"/>
    </w:rPr>
  </w:style>
  <w:style w:type="paragraph" w:customStyle="1" w:styleId="21">
    <w:name w:val="Основной текст 21"/>
    <w:basedOn w:val="a"/>
    <w:rsid w:val="002C1634"/>
    <w:pPr>
      <w:spacing w:after="0" w:line="240" w:lineRule="exact"/>
    </w:pPr>
    <w:rPr>
      <w:rFonts w:ascii="Times New Roman" w:eastAsia="Times New Roman" w:hAnsi="Times New Roman" w:cs="Times New Roman"/>
      <w:sz w:val="28"/>
      <w:szCs w:val="20"/>
      <w:lang w:val="en-US" w:eastAsia="ar-SA"/>
    </w:rPr>
  </w:style>
  <w:style w:type="paragraph" w:customStyle="1" w:styleId="14">
    <w:name w:val="Название объекта1"/>
    <w:basedOn w:val="a"/>
    <w:next w:val="a"/>
    <w:rsid w:val="002C1634"/>
    <w:pPr>
      <w:spacing w:before="240" w:after="0" w:line="240" w:lineRule="auto"/>
      <w:jc w:val="center"/>
    </w:pPr>
    <w:rPr>
      <w:rFonts w:ascii="Times New Roman" w:eastAsia="Times New Roman" w:hAnsi="Times New Roman" w:cs="Times New Roman"/>
      <w:smallCaps/>
      <w:spacing w:val="40"/>
      <w:sz w:val="28"/>
      <w:szCs w:val="20"/>
      <w:lang w:eastAsia="ar-SA"/>
    </w:rPr>
  </w:style>
  <w:style w:type="paragraph" w:customStyle="1" w:styleId="15">
    <w:name w:val="Схема документа1"/>
    <w:basedOn w:val="a"/>
    <w:rsid w:val="002C1634"/>
    <w:pPr>
      <w:shd w:val="clear" w:color="auto" w:fill="000080"/>
      <w:spacing w:after="0" w:line="240" w:lineRule="auto"/>
    </w:pPr>
    <w:rPr>
      <w:rFonts w:ascii="Tahoma" w:eastAsia="Times New Roman" w:hAnsi="Tahoma" w:cs="Times New Roman"/>
      <w:sz w:val="20"/>
      <w:szCs w:val="20"/>
      <w:lang w:eastAsia="ar-SA"/>
    </w:rPr>
  </w:style>
  <w:style w:type="paragraph" w:customStyle="1" w:styleId="210">
    <w:name w:val="Основной текст с отступом 21"/>
    <w:basedOn w:val="a"/>
    <w:rsid w:val="002C1634"/>
    <w:pPr>
      <w:spacing w:after="0" w:line="240" w:lineRule="auto"/>
      <w:ind w:firstLine="709"/>
      <w:jc w:val="both"/>
    </w:pPr>
    <w:rPr>
      <w:rFonts w:ascii="Times New Roman" w:eastAsia="Times New Roman" w:hAnsi="Times New Roman" w:cs="Times New Roman"/>
      <w:sz w:val="28"/>
      <w:szCs w:val="20"/>
      <w:lang w:eastAsia="ar-SA"/>
    </w:rPr>
  </w:style>
  <w:style w:type="paragraph" w:customStyle="1" w:styleId="ConsTitle">
    <w:name w:val="ConsTitle"/>
    <w:rsid w:val="002C1634"/>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31">
    <w:name w:val="Основной текст 31"/>
    <w:basedOn w:val="a"/>
    <w:rsid w:val="002C1634"/>
    <w:pPr>
      <w:spacing w:after="0" w:line="240" w:lineRule="auto"/>
      <w:ind w:right="-185"/>
      <w:jc w:val="both"/>
    </w:pPr>
    <w:rPr>
      <w:rFonts w:ascii="Times New Roman" w:eastAsia="Times New Roman" w:hAnsi="Times New Roman" w:cs="Times New Roman"/>
      <w:sz w:val="28"/>
      <w:szCs w:val="20"/>
      <w:lang w:eastAsia="ar-SA"/>
    </w:rPr>
  </w:style>
  <w:style w:type="paragraph" w:customStyle="1" w:styleId="ConsNormal">
    <w:name w:val="ConsNormal"/>
    <w:rsid w:val="002C1634"/>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Nonformat">
    <w:name w:val="ConsNonformat"/>
    <w:rsid w:val="002C163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af5">
    <w:name w:val="Таблицы (моноширинный)"/>
    <w:basedOn w:val="a"/>
    <w:next w:val="a"/>
    <w:rsid w:val="002C1634"/>
    <w:pPr>
      <w:widowControl w:val="0"/>
      <w:autoSpaceDE w:val="0"/>
      <w:spacing w:after="0" w:line="240" w:lineRule="auto"/>
      <w:jc w:val="both"/>
    </w:pPr>
    <w:rPr>
      <w:rFonts w:ascii="Courier New" w:eastAsia="Times New Roman" w:hAnsi="Courier New" w:cs="Courier New"/>
      <w:sz w:val="20"/>
      <w:szCs w:val="20"/>
      <w:lang w:eastAsia="ar-SA"/>
    </w:rPr>
  </w:style>
  <w:style w:type="paragraph" w:customStyle="1" w:styleId="ConsPlusCell">
    <w:name w:val="ConsPlusCell"/>
    <w:rsid w:val="002C1634"/>
    <w:pPr>
      <w:widowControl w:val="0"/>
      <w:suppressAutoHyphens/>
      <w:autoSpaceDE w:val="0"/>
      <w:spacing w:after="0" w:line="240" w:lineRule="auto"/>
    </w:pPr>
    <w:rPr>
      <w:rFonts w:ascii="Arial" w:eastAsia="Arial" w:hAnsi="Arial" w:cs="Arial"/>
      <w:sz w:val="20"/>
      <w:szCs w:val="20"/>
      <w:lang w:eastAsia="ar-SA"/>
    </w:rPr>
  </w:style>
  <w:style w:type="paragraph" w:customStyle="1" w:styleId="Iauiueaaa">
    <w:name w:val="Iau?iue (aaa)"/>
    <w:basedOn w:val="a"/>
    <w:rsid w:val="002C1634"/>
    <w:pPr>
      <w:autoSpaceDE w:val="0"/>
      <w:spacing w:after="0" w:line="24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2C1634"/>
    <w:pPr>
      <w:spacing w:after="120" w:line="240" w:lineRule="auto"/>
      <w:ind w:left="283"/>
    </w:pPr>
    <w:rPr>
      <w:rFonts w:ascii="Times New Roman" w:eastAsia="Times New Roman" w:hAnsi="Times New Roman" w:cs="Times New Roman"/>
      <w:sz w:val="16"/>
      <w:szCs w:val="16"/>
      <w:lang w:eastAsia="ar-SA"/>
    </w:rPr>
  </w:style>
  <w:style w:type="paragraph" w:customStyle="1" w:styleId="af6">
    <w:name w:val="Содержимое таблицы"/>
    <w:basedOn w:val="a"/>
    <w:rsid w:val="002C1634"/>
    <w:pPr>
      <w:suppressLineNumbers/>
      <w:spacing w:after="0" w:line="240" w:lineRule="auto"/>
    </w:pPr>
    <w:rPr>
      <w:rFonts w:ascii="Times New Roman" w:eastAsia="Times New Roman" w:hAnsi="Times New Roman" w:cs="Times New Roman"/>
      <w:sz w:val="20"/>
      <w:szCs w:val="20"/>
      <w:lang w:eastAsia="ar-SA"/>
    </w:rPr>
  </w:style>
  <w:style w:type="paragraph" w:customStyle="1" w:styleId="af7">
    <w:name w:val="Заголовок таблицы"/>
    <w:basedOn w:val="af6"/>
    <w:rsid w:val="002C1634"/>
    <w:pPr>
      <w:jc w:val="center"/>
    </w:pPr>
    <w:rPr>
      <w:b/>
      <w:bCs/>
    </w:rPr>
  </w:style>
  <w:style w:type="paragraph" w:customStyle="1" w:styleId="af8">
    <w:name w:val="Содержимое врезки"/>
    <w:basedOn w:val="af0"/>
    <w:rsid w:val="002C1634"/>
  </w:style>
  <w:style w:type="character" w:customStyle="1" w:styleId="af9">
    <w:name w:val="Цветовое выделение"/>
    <w:uiPriority w:val="99"/>
    <w:rsid w:val="002C1634"/>
    <w:rPr>
      <w:b/>
      <w:bCs/>
      <w:color w:val="26282F"/>
      <w:sz w:val="26"/>
      <w:szCs w:val="26"/>
    </w:rPr>
  </w:style>
  <w:style w:type="character" w:customStyle="1" w:styleId="afa">
    <w:name w:val="Гипертекстовая ссылка"/>
    <w:uiPriority w:val="99"/>
    <w:rsid w:val="002C1634"/>
    <w:rPr>
      <w:b/>
      <w:bCs/>
      <w:color w:val="106BBE"/>
      <w:sz w:val="26"/>
      <w:szCs w:val="26"/>
    </w:rPr>
  </w:style>
  <w:style w:type="paragraph" w:customStyle="1" w:styleId="afb">
    <w:name w:val="Нормальный (таблица)"/>
    <w:basedOn w:val="a"/>
    <w:next w:val="a"/>
    <w:uiPriority w:val="99"/>
    <w:rsid w:val="002C163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fc">
    <w:name w:val="List Paragraph"/>
    <w:basedOn w:val="a"/>
    <w:uiPriority w:val="34"/>
    <w:qFormat/>
    <w:rsid w:val="002C1634"/>
    <w:pPr>
      <w:spacing w:after="200" w:line="276" w:lineRule="auto"/>
      <w:ind w:left="720"/>
      <w:contextualSpacing/>
    </w:pPr>
    <w:rPr>
      <w:rFonts w:ascii="Calibri" w:eastAsia="Calibri" w:hAnsi="Calibri" w:cs="Times New Roman"/>
    </w:rPr>
  </w:style>
  <w:style w:type="paragraph" w:customStyle="1" w:styleId="summary">
    <w:name w:val="summary"/>
    <w:basedOn w:val="a"/>
    <w:rsid w:val="002C1634"/>
    <w:pPr>
      <w:spacing w:after="0" w:line="240" w:lineRule="auto"/>
    </w:pPr>
    <w:rPr>
      <w:rFonts w:ascii="Times New Roman" w:eastAsia="Times New Roman" w:hAnsi="Times New Roman" w:cs="Times New Roman"/>
      <w:sz w:val="24"/>
      <w:szCs w:val="24"/>
      <w:lang w:eastAsia="ru-RU"/>
    </w:rPr>
  </w:style>
  <w:style w:type="paragraph" w:customStyle="1" w:styleId="afd">
    <w:name w:val="Прижатый влево"/>
    <w:basedOn w:val="a"/>
    <w:next w:val="a"/>
    <w:uiPriority w:val="99"/>
    <w:rsid w:val="002C163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
    <w:name w:val="Style4"/>
    <w:basedOn w:val="a"/>
    <w:uiPriority w:val="99"/>
    <w:rsid w:val="002C163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2C1634"/>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15">
    <w:name w:val="Font Style15"/>
    <w:uiPriority w:val="99"/>
    <w:rsid w:val="002C1634"/>
    <w:rPr>
      <w:rFonts w:ascii="Times New Roman" w:hAnsi="Times New Roman" w:cs="Times New Roman"/>
      <w:sz w:val="22"/>
      <w:szCs w:val="22"/>
    </w:rPr>
  </w:style>
  <w:style w:type="paragraph" w:customStyle="1" w:styleId="afe">
    <w:name w:val="Знак Знак Знак Знак Знак Знак Знак Знак Знак Знак"/>
    <w:basedOn w:val="a"/>
    <w:rsid w:val="002C1634"/>
    <w:pPr>
      <w:spacing w:before="100" w:beforeAutospacing="1" w:after="100" w:afterAutospacing="1" w:line="240" w:lineRule="auto"/>
    </w:pPr>
    <w:rPr>
      <w:rFonts w:ascii="Tahoma" w:eastAsia="Times New Roman" w:hAnsi="Tahoma" w:cs="Tahoma"/>
      <w:sz w:val="20"/>
      <w:szCs w:val="20"/>
      <w:lang w:val="en-US"/>
    </w:rPr>
  </w:style>
  <w:style w:type="table" w:customStyle="1" w:styleId="16">
    <w:name w:val="Сетка таблицы1"/>
    <w:basedOn w:val="a1"/>
    <w:next w:val="a3"/>
    <w:uiPriority w:val="59"/>
    <w:rsid w:val="002C163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2"/>
    <w:uiPriority w:val="99"/>
    <w:semiHidden/>
    <w:unhideWhenUsed/>
    <w:rsid w:val="002C1634"/>
  </w:style>
  <w:style w:type="table" w:customStyle="1" w:styleId="22">
    <w:name w:val="Сетка таблицы2"/>
    <w:basedOn w:val="a1"/>
    <w:next w:val="a3"/>
    <w:uiPriority w:val="59"/>
    <w:rsid w:val="002C163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uiPriority w:val="99"/>
    <w:rsid w:val="002C163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2C16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
    <w:name w:val="line number"/>
    <w:basedOn w:val="a0"/>
    <w:rsid w:val="002C1634"/>
  </w:style>
  <w:style w:type="paragraph" w:customStyle="1" w:styleId="ConsPlusNonformat">
    <w:name w:val="ConsPlusNonformat"/>
    <w:rsid w:val="00E801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24202">
      <w:bodyDiv w:val="1"/>
      <w:marLeft w:val="0"/>
      <w:marRight w:val="0"/>
      <w:marTop w:val="0"/>
      <w:marBottom w:val="0"/>
      <w:divBdr>
        <w:top w:val="none" w:sz="0" w:space="0" w:color="auto"/>
        <w:left w:val="none" w:sz="0" w:space="0" w:color="auto"/>
        <w:bottom w:val="none" w:sz="0" w:space="0" w:color="auto"/>
        <w:right w:val="none" w:sz="0" w:space="0" w:color="auto"/>
      </w:divBdr>
    </w:div>
    <w:div w:id="583152610">
      <w:bodyDiv w:val="1"/>
      <w:marLeft w:val="0"/>
      <w:marRight w:val="0"/>
      <w:marTop w:val="0"/>
      <w:marBottom w:val="0"/>
      <w:divBdr>
        <w:top w:val="none" w:sz="0" w:space="0" w:color="auto"/>
        <w:left w:val="none" w:sz="0" w:space="0" w:color="auto"/>
        <w:bottom w:val="none" w:sz="0" w:space="0" w:color="auto"/>
        <w:right w:val="none" w:sz="0" w:space="0" w:color="auto"/>
      </w:divBdr>
    </w:div>
    <w:div w:id="668219722">
      <w:bodyDiv w:val="1"/>
      <w:marLeft w:val="0"/>
      <w:marRight w:val="0"/>
      <w:marTop w:val="0"/>
      <w:marBottom w:val="0"/>
      <w:divBdr>
        <w:top w:val="none" w:sz="0" w:space="0" w:color="auto"/>
        <w:left w:val="none" w:sz="0" w:space="0" w:color="auto"/>
        <w:bottom w:val="none" w:sz="0" w:space="0" w:color="auto"/>
        <w:right w:val="none" w:sz="0" w:space="0" w:color="auto"/>
      </w:divBdr>
    </w:div>
    <w:div w:id="940144400">
      <w:bodyDiv w:val="1"/>
      <w:marLeft w:val="0"/>
      <w:marRight w:val="0"/>
      <w:marTop w:val="0"/>
      <w:marBottom w:val="0"/>
      <w:divBdr>
        <w:top w:val="none" w:sz="0" w:space="0" w:color="auto"/>
        <w:left w:val="none" w:sz="0" w:space="0" w:color="auto"/>
        <w:bottom w:val="none" w:sz="0" w:space="0" w:color="auto"/>
        <w:right w:val="none" w:sz="0" w:space="0" w:color="auto"/>
      </w:divBdr>
    </w:div>
    <w:div w:id="948394729">
      <w:bodyDiv w:val="1"/>
      <w:marLeft w:val="0"/>
      <w:marRight w:val="0"/>
      <w:marTop w:val="0"/>
      <w:marBottom w:val="0"/>
      <w:divBdr>
        <w:top w:val="none" w:sz="0" w:space="0" w:color="auto"/>
        <w:left w:val="none" w:sz="0" w:space="0" w:color="auto"/>
        <w:bottom w:val="none" w:sz="0" w:space="0" w:color="auto"/>
        <w:right w:val="none" w:sz="0" w:space="0" w:color="auto"/>
      </w:divBdr>
    </w:div>
    <w:div w:id="1212114659">
      <w:bodyDiv w:val="1"/>
      <w:marLeft w:val="0"/>
      <w:marRight w:val="0"/>
      <w:marTop w:val="0"/>
      <w:marBottom w:val="0"/>
      <w:divBdr>
        <w:top w:val="none" w:sz="0" w:space="0" w:color="auto"/>
        <w:left w:val="none" w:sz="0" w:space="0" w:color="auto"/>
        <w:bottom w:val="none" w:sz="0" w:space="0" w:color="auto"/>
        <w:right w:val="none" w:sz="0" w:space="0" w:color="auto"/>
      </w:divBdr>
    </w:div>
    <w:div w:id="1253665447">
      <w:bodyDiv w:val="1"/>
      <w:marLeft w:val="0"/>
      <w:marRight w:val="0"/>
      <w:marTop w:val="0"/>
      <w:marBottom w:val="0"/>
      <w:divBdr>
        <w:top w:val="none" w:sz="0" w:space="0" w:color="auto"/>
        <w:left w:val="none" w:sz="0" w:space="0" w:color="auto"/>
        <w:bottom w:val="none" w:sz="0" w:space="0" w:color="auto"/>
        <w:right w:val="none" w:sz="0" w:space="0" w:color="auto"/>
      </w:divBdr>
    </w:div>
    <w:div w:id="194094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1658D-6010-4BCD-9FC3-D6DCB7A8D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11</Pages>
  <Words>2222</Words>
  <Characters>12672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Степанова Любовь Евгеньевна</dc:creator>
  <cp:keywords/>
  <dc:description/>
  <cp:lastModifiedBy>Шашова Татьяна Александровна</cp:lastModifiedBy>
  <cp:revision>15</cp:revision>
  <cp:lastPrinted>2025-05-20T04:05:00Z</cp:lastPrinted>
  <dcterms:created xsi:type="dcterms:W3CDTF">2023-12-07T06:09:00Z</dcterms:created>
  <dcterms:modified xsi:type="dcterms:W3CDTF">2025-05-21T02:03:00Z</dcterms:modified>
</cp:coreProperties>
</file>